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604" w:rsidRPr="00BD27BA" w:rsidRDefault="00140604" w:rsidP="0012225F">
      <w:pPr>
        <w:spacing w:after="0"/>
        <w:jc w:val="both"/>
        <w:rPr>
          <w:rFonts w:ascii="Trebuchet MS" w:hAnsi="Trebuchet MS" w:cs="Times New Roman"/>
          <w:b/>
        </w:rPr>
      </w:pPr>
      <w:r w:rsidRPr="00BD27BA">
        <w:rPr>
          <w:rFonts w:ascii="Trebuchet MS" w:hAnsi="Trebuchet MS" w:cs="Times New Roman"/>
          <w:b/>
        </w:rPr>
        <w:t>ANEXA 3</w:t>
      </w:r>
    </w:p>
    <w:p w:rsidR="00140604" w:rsidRPr="00BD27BA" w:rsidRDefault="00140604" w:rsidP="0012225F">
      <w:pPr>
        <w:spacing w:after="0"/>
        <w:jc w:val="both"/>
        <w:rPr>
          <w:rFonts w:ascii="Trebuchet MS" w:hAnsi="Trebuchet MS" w:cs="Times New Roman"/>
          <w:b/>
        </w:rPr>
      </w:pPr>
    </w:p>
    <w:p w:rsidR="008C3857" w:rsidRPr="00BD27BA" w:rsidRDefault="00140604" w:rsidP="0012225F">
      <w:pPr>
        <w:spacing w:after="0"/>
        <w:jc w:val="both"/>
        <w:rPr>
          <w:rFonts w:ascii="Trebuchet MS" w:hAnsi="Trebuchet MS" w:cs="Times New Roman"/>
          <w:b/>
        </w:rPr>
      </w:pPr>
      <w:r w:rsidRPr="00BD27BA">
        <w:rPr>
          <w:rFonts w:ascii="Trebuchet MS" w:hAnsi="Trebuchet MS" w:cs="Times New Roman"/>
          <w:b/>
        </w:rPr>
        <w:t>DEFINIȚIILE INDICATORILOR DE REZULTAT ȘI REALIZARE</w:t>
      </w:r>
    </w:p>
    <w:p w:rsidR="00140604" w:rsidRPr="00BD27BA" w:rsidRDefault="00140604" w:rsidP="0012225F">
      <w:pPr>
        <w:spacing w:after="0"/>
        <w:jc w:val="both"/>
        <w:rPr>
          <w:rFonts w:ascii="Trebuchet MS" w:hAnsi="Trebuchet MS" w:cs="Times New Roman"/>
          <w:b/>
        </w:rPr>
      </w:pPr>
    </w:p>
    <w:p w:rsidR="00140604" w:rsidRPr="00BD27BA" w:rsidRDefault="00140604" w:rsidP="0012225F">
      <w:pPr>
        <w:spacing w:after="0"/>
        <w:jc w:val="both"/>
        <w:rPr>
          <w:rFonts w:ascii="Trebuchet MS" w:hAnsi="Trebuchet MS" w:cs="Times New Roman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45"/>
        <w:gridCol w:w="1189"/>
        <w:gridCol w:w="3699"/>
        <w:gridCol w:w="8261"/>
      </w:tblGrid>
      <w:tr w:rsidR="00140604" w:rsidRPr="00BD27BA" w:rsidTr="00BD27BA"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:rsidR="008C3857" w:rsidRPr="00BD27BA" w:rsidRDefault="00140604" w:rsidP="0012225F">
            <w:pPr>
              <w:spacing w:after="0"/>
              <w:jc w:val="both"/>
              <w:rPr>
                <w:rFonts w:ascii="Trebuchet MS" w:hAnsi="Trebuchet MS" w:cs="Times New Roman"/>
                <w:b/>
                <w:color w:val="0D0D0D" w:themeColor="text1" w:themeTint="F2"/>
              </w:rPr>
            </w:pPr>
            <w:r w:rsidRPr="00BD27BA">
              <w:rPr>
                <w:rFonts w:ascii="Trebuchet MS" w:hAnsi="Trebuchet MS" w:cs="Times New Roman"/>
                <w:b/>
                <w:color w:val="0D0D0D" w:themeColor="text1" w:themeTint="F2"/>
              </w:rPr>
              <w:t>COD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:rsidR="008C3857" w:rsidRPr="00BD27BA" w:rsidRDefault="00140604" w:rsidP="0012225F">
            <w:pPr>
              <w:spacing w:after="0"/>
              <w:jc w:val="both"/>
              <w:rPr>
                <w:rFonts w:ascii="Trebuchet MS" w:hAnsi="Trebuchet MS" w:cs="Times New Roman"/>
                <w:b/>
                <w:color w:val="0D0D0D" w:themeColor="text1" w:themeTint="F2"/>
              </w:rPr>
            </w:pPr>
            <w:r w:rsidRPr="00BD27BA">
              <w:rPr>
                <w:rFonts w:ascii="Trebuchet MS" w:hAnsi="Trebuchet MS" w:cs="Times New Roman"/>
                <w:b/>
                <w:color w:val="0D0D0D" w:themeColor="text1" w:themeTint="F2"/>
              </w:rPr>
              <w:t>TIP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:rsidR="008C3857" w:rsidRPr="00BD27BA" w:rsidRDefault="00140604" w:rsidP="0012225F">
            <w:pPr>
              <w:spacing w:after="0"/>
              <w:jc w:val="both"/>
              <w:rPr>
                <w:rFonts w:ascii="Trebuchet MS" w:hAnsi="Trebuchet MS" w:cs="Times New Roman"/>
                <w:b/>
                <w:color w:val="0D0D0D" w:themeColor="text1" w:themeTint="F2"/>
              </w:rPr>
            </w:pPr>
            <w:r w:rsidRPr="00BD27BA">
              <w:rPr>
                <w:rFonts w:ascii="Trebuchet MS" w:hAnsi="Trebuchet MS" w:cs="Times New Roman"/>
                <w:b/>
                <w:color w:val="0D0D0D" w:themeColor="text1" w:themeTint="F2"/>
              </w:rPr>
              <w:t>DENUMI</w:t>
            </w:r>
            <w:r w:rsidR="00BD27BA">
              <w:rPr>
                <w:rFonts w:ascii="Trebuchet MS" w:hAnsi="Trebuchet MS" w:cs="Times New Roman"/>
                <w:b/>
                <w:color w:val="0D0D0D" w:themeColor="text1" w:themeTint="F2"/>
              </w:rPr>
              <w:t>R</w:t>
            </w:r>
            <w:r w:rsidRPr="00BD27BA">
              <w:rPr>
                <w:rFonts w:ascii="Trebuchet MS" w:hAnsi="Trebuchet MS" w:cs="Times New Roman"/>
                <w:b/>
                <w:color w:val="0D0D0D" w:themeColor="text1" w:themeTint="F2"/>
              </w:rPr>
              <w:t>E INDICATOR</w:t>
            </w:r>
          </w:p>
          <w:p w:rsidR="00140604" w:rsidRPr="00BD27BA" w:rsidRDefault="00140604" w:rsidP="0012225F">
            <w:pPr>
              <w:spacing w:after="0"/>
              <w:jc w:val="both"/>
              <w:rPr>
                <w:rFonts w:ascii="Trebuchet MS" w:hAnsi="Trebuchet MS" w:cs="Times New Roman"/>
                <w:b/>
                <w:color w:val="0D0D0D" w:themeColor="text1" w:themeTint="F2"/>
              </w:rPr>
            </w:pPr>
            <w:bookmarkStart w:id="0" w:name="_GoBack"/>
            <w:bookmarkEnd w:id="0"/>
          </w:p>
        </w:tc>
        <w:tc>
          <w:tcPr>
            <w:tcW w:w="8272" w:type="dxa"/>
            <w:tcBorders>
              <w:bottom w:val="single" w:sz="4" w:space="0" w:color="auto"/>
            </w:tcBorders>
            <w:shd w:val="clear" w:color="auto" w:fill="auto"/>
          </w:tcPr>
          <w:p w:rsidR="008C3857" w:rsidRPr="00BD27BA" w:rsidRDefault="00140604" w:rsidP="0012225F">
            <w:pPr>
              <w:spacing w:after="0"/>
              <w:jc w:val="both"/>
              <w:rPr>
                <w:rFonts w:ascii="Trebuchet MS" w:hAnsi="Trebuchet MS" w:cs="Times New Roman"/>
                <w:b/>
                <w:color w:val="0D0D0D" w:themeColor="text1" w:themeTint="F2"/>
              </w:rPr>
            </w:pPr>
            <w:r w:rsidRPr="00BD27BA">
              <w:rPr>
                <w:rFonts w:ascii="Trebuchet MS" w:hAnsi="Trebuchet MS" w:cs="Times New Roman"/>
                <w:b/>
                <w:color w:val="0D0D0D" w:themeColor="text1" w:themeTint="F2"/>
              </w:rPr>
              <w:t>DEFINIȚIA INDICATORULUI</w:t>
            </w:r>
          </w:p>
        </w:tc>
      </w:tr>
      <w:tr w:rsidR="00140604" w:rsidRPr="00BD27BA" w:rsidTr="00BD27BA">
        <w:tc>
          <w:tcPr>
            <w:tcW w:w="830" w:type="dxa"/>
            <w:shd w:val="clear" w:color="auto" w:fill="auto"/>
          </w:tcPr>
          <w:p w:rsidR="008C3857" w:rsidRPr="00BD27BA" w:rsidRDefault="00207303" w:rsidP="0012225F">
            <w:pPr>
              <w:spacing w:after="0"/>
              <w:jc w:val="both"/>
              <w:rPr>
                <w:rFonts w:ascii="Trebuchet MS" w:hAnsi="Trebuchet MS" w:cs="Times New Roman"/>
                <w:b/>
              </w:rPr>
            </w:pPr>
            <w:r w:rsidRPr="00BD27BA">
              <w:rPr>
                <w:rFonts w:ascii="Trebuchet MS" w:hAnsi="Trebuchet MS" w:cs="Times New Roman"/>
                <w:b/>
              </w:rPr>
              <w:t>4S132</w:t>
            </w:r>
          </w:p>
        </w:tc>
        <w:tc>
          <w:tcPr>
            <w:tcW w:w="1189" w:type="dxa"/>
            <w:shd w:val="clear" w:color="auto" w:fill="auto"/>
          </w:tcPr>
          <w:p w:rsidR="008C3857" w:rsidRPr="00BD27BA" w:rsidRDefault="00207303" w:rsidP="0012225F">
            <w:pPr>
              <w:spacing w:after="0"/>
              <w:jc w:val="both"/>
              <w:rPr>
                <w:rFonts w:ascii="Trebuchet MS" w:hAnsi="Trebuchet MS" w:cs="Times New Roman"/>
                <w:b/>
              </w:rPr>
            </w:pPr>
            <w:r w:rsidRPr="00BD27BA">
              <w:rPr>
                <w:rFonts w:ascii="Trebuchet MS" w:hAnsi="Trebuchet MS" w:cs="Times New Roman"/>
                <w:b/>
              </w:rPr>
              <w:t>Realizare</w:t>
            </w:r>
          </w:p>
        </w:tc>
        <w:tc>
          <w:tcPr>
            <w:tcW w:w="3703" w:type="dxa"/>
            <w:shd w:val="clear" w:color="auto" w:fill="auto"/>
          </w:tcPr>
          <w:p w:rsidR="00865249" w:rsidRPr="00BD27BA" w:rsidRDefault="004F378D" w:rsidP="00865249">
            <w:pPr>
              <w:pStyle w:val="Listparagraf"/>
              <w:tabs>
                <w:tab w:val="left" w:pos="303"/>
              </w:tabs>
              <w:spacing w:after="0"/>
              <w:ind w:left="162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4S132 </w:t>
            </w:r>
            <w:r w:rsidR="00865249" w:rsidRPr="00BD27BA">
              <w:rPr>
                <w:rFonts w:ascii="Trebuchet MS" w:hAnsi="Trebuchet MS"/>
              </w:rPr>
              <w:t xml:space="preserve">Persoane care beneficiază de sprijin pentru formare/schimb de bune practici, din care: </w:t>
            </w:r>
          </w:p>
          <w:p w:rsidR="004F378D" w:rsidRPr="00BD27BA" w:rsidRDefault="004F378D" w:rsidP="00865249">
            <w:pPr>
              <w:pStyle w:val="Listparagraf"/>
              <w:tabs>
                <w:tab w:val="left" w:pos="303"/>
              </w:tabs>
              <w:spacing w:after="0"/>
              <w:ind w:left="162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865249">
            <w:pPr>
              <w:pStyle w:val="Listparagraf"/>
              <w:tabs>
                <w:tab w:val="left" w:pos="303"/>
              </w:tabs>
              <w:spacing w:after="0"/>
              <w:ind w:left="162"/>
              <w:jc w:val="both"/>
              <w:rPr>
                <w:rFonts w:ascii="Trebuchet MS" w:hAnsi="Trebuchet MS"/>
              </w:rPr>
            </w:pPr>
          </w:p>
          <w:p w:rsidR="00865249" w:rsidRPr="00BD27BA" w:rsidRDefault="004F378D" w:rsidP="004F378D">
            <w:pPr>
              <w:pStyle w:val="Listparagraf"/>
              <w:numPr>
                <w:ilvl w:val="0"/>
                <w:numId w:val="8"/>
              </w:numPr>
              <w:tabs>
                <w:tab w:val="left" w:pos="303"/>
              </w:tabs>
              <w:spacing w:after="0"/>
              <w:ind w:left="562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4S132.1</w:t>
            </w:r>
            <w:r w:rsidRPr="00BD27BA">
              <w:rPr>
                <w:rFonts w:ascii="Trebuchet MS" w:hAnsi="Trebuchet MS"/>
              </w:rPr>
              <w:t xml:space="preserve"> </w:t>
            </w:r>
            <w:r w:rsidR="00865249" w:rsidRPr="00BD27BA">
              <w:rPr>
                <w:rFonts w:ascii="Trebuchet MS" w:hAnsi="Trebuchet MS"/>
              </w:rPr>
              <w:t>Personalul didactic;</w:t>
            </w:r>
          </w:p>
          <w:p w:rsidR="00865249" w:rsidRPr="00BD27BA" w:rsidRDefault="004F378D" w:rsidP="004F378D">
            <w:pPr>
              <w:pStyle w:val="Listparagraf"/>
              <w:numPr>
                <w:ilvl w:val="0"/>
                <w:numId w:val="8"/>
              </w:numPr>
              <w:tabs>
                <w:tab w:val="left" w:pos="303"/>
              </w:tabs>
              <w:spacing w:after="0"/>
              <w:ind w:left="562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4S132.2</w:t>
            </w:r>
            <w:r w:rsidRPr="00BD27BA">
              <w:rPr>
                <w:rFonts w:ascii="Trebuchet MS" w:hAnsi="Trebuchet MS"/>
              </w:rPr>
              <w:t xml:space="preserve"> </w:t>
            </w:r>
            <w:r w:rsidR="00865249" w:rsidRPr="00BD27BA">
              <w:rPr>
                <w:rFonts w:ascii="Trebuchet MS" w:hAnsi="Trebuchet MS"/>
              </w:rPr>
              <w:t>Formatori;</w:t>
            </w:r>
          </w:p>
          <w:p w:rsidR="00865249" w:rsidRPr="00BD27BA" w:rsidRDefault="004F378D" w:rsidP="004F378D">
            <w:pPr>
              <w:pStyle w:val="Listparagraf"/>
              <w:numPr>
                <w:ilvl w:val="0"/>
                <w:numId w:val="8"/>
              </w:numPr>
              <w:tabs>
                <w:tab w:val="left" w:pos="303"/>
              </w:tabs>
              <w:spacing w:after="0"/>
              <w:ind w:left="562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4S132.3 </w:t>
            </w:r>
            <w:r w:rsidR="00865249" w:rsidRPr="00BD27BA">
              <w:rPr>
                <w:rFonts w:ascii="Trebuchet MS" w:hAnsi="Trebuchet MS"/>
              </w:rPr>
              <w:t>Personalul din întreprinderi cu atribuții in învățarea la locul de muncă;</w:t>
            </w:r>
          </w:p>
          <w:p w:rsidR="008C3857" w:rsidRPr="00BD27BA" w:rsidRDefault="004F378D" w:rsidP="004F378D">
            <w:pPr>
              <w:pStyle w:val="Listparagraf"/>
              <w:numPr>
                <w:ilvl w:val="0"/>
                <w:numId w:val="8"/>
              </w:numPr>
              <w:tabs>
                <w:tab w:val="left" w:pos="303"/>
              </w:tabs>
              <w:spacing w:after="0"/>
              <w:ind w:left="562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4S132.4</w:t>
            </w:r>
            <w:r w:rsidRPr="00BD27BA">
              <w:rPr>
                <w:rFonts w:ascii="Trebuchet MS" w:hAnsi="Trebuchet MS"/>
              </w:rPr>
              <w:t xml:space="preserve"> </w:t>
            </w:r>
            <w:r w:rsidR="00865249" w:rsidRPr="00BD27BA">
              <w:rPr>
                <w:rFonts w:ascii="Trebuchet MS" w:hAnsi="Trebuchet MS"/>
              </w:rPr>
              <w:t>Evaluatori de competențe profesionale.</w:t>
            </w:r>
          </w:p>
        </w:tc>
        <w:tc>
          <w:tcPr>
            <w:tcW w:w="8272" w:type="dxa"/>
            <w:shd w:val="clear" w:color="auto" w:fill="auto"/>
          </w:tcPr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t>EXPLICAȚIILE TERMENILOR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”Personalul didactic”</w:t>
            </w:r>
            <w:r w:rsidRPr="00BD27BA">
              <w:rPr>
                <w:rFonts w:ascii="Trebuchet MS" w:hAnsi="Trebuchet MS"/>
              </w:rPr>
              <w:t xml:space="preserve"> cuprinde persoanele din sistemul de </w:t>
            </w:r>
            <w:proofErr w:type="spellStart"/>
            <w:r w:rsidRPr="00BD27BA">
              <w:rPr>
                <w:rFonts w:ascii="Trebuchet MS" w:hAnsi="Trebuchet MS"/>
              </w:rPr>
              <w:t>învăţământ</w:t>
            </w:r>
            <w:proofErr w:type="spellEnd"/>
            <w:r w:rsidRPr="00BD27BA">
              <w:rPr>
                <w:rFonts w:ascii="Trebuchet MS" w:hAnsi="Trebuchet MS"/>
              </w:rPr>
              <w:t xml:space="preserve"> responsabile cu instruirea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educaţia</w:t>
            </w:r>
            <w:proofErr w:type="spellEnd"/>
            <w:r w:rsidRPr="00BD27BA">
              <w:rPr>
                <w:rFonts w:ascii="Trebuchet MS" w:hAnsi="Trebuchet MS"/>
              </w:rPr>
              <w:t xml:space="preserve">. Din categoria personalului didactic pot face parte persoanele care îndeplinesc </w:t>
            </w:r>
            <w:proofErr w:type="spellStart"/>
            <w:r w:rsidRPr="00BD27BA">
              <w:rPr>
                <w:rFonts w:ascii="Trebuchet MS" w:hAnsi="Trebuchet MS"/>
              </w:rPr>
              <w:t>condiţiile</w:t>
            </w:r>
            <w:proofErr w:type="spellEnd"/>
            <w:r w:rsidRPr="00BD27BA">
              <w:rPr>
                <w:rFonts w:ascii="Trebuchet MS" w:hAnsi="Trebuchet MS"/>
              </w:rPr>
              <w:t xml:space="preserve"> de studii prevăzute de lege, care au capacitatea de exercitare deplină a drepturilor, o conduită morală conformă deontologiei profesionale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sunt apte din punct de vedere medical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psihologic pentru îndeplinirea </w:t>
            </w:r>
            <w:proofErr w:type="spellStart"/>
            <w:r w:rsidRPr="00BD27BA">
              <w:rPr>
                <w:rFonts w:ascii="Trebuchet MS" w:hAnsi="Trebuchet MS"/>
              </w:rPr>
              <w:t>funcţiei</w:t>
            </w:r>
            <w:proofErr w:type="spellEnd"/>
            <w:r w:rsidRPr="00BD27BA">
              <w:rPr>
                <w:rFonts w:ascii="Trebuchet MS" w:hAnsi="Trebuchet MS"/>
              </w:rPr>
              <w:t>.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Legea educației naționale 1/2011, cu modificările și completările ulterioare</w:t>
            </w:r>
          </w:p>
          <w:p w:rsidR="004F378D" w:rsidRPr="00BD27BA" w:rsidRDefault="004F378D" w:rsidP="007607C8">
            <w:pPr>
              <w:spacing w:after="0" w:line="240" w:lineRule="auto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„</w:t>
            </w:r>
            <w:proofErr w:type="spellStart"/>
            <w:r w:rsidRPr="00BD27BA">
              <w:rPr>
                <w:rFonts w:ascii="Trebuchet MS" w:hAnsi="Trebuchet MS"/>
                <w:b/>
              </w:rPr>
              <w:t>Învăţământul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secundar superior”</w:t>
            </w:r>
            <w:r w:rsidRPr="00BD27BA">
              <w:rPr>
                <w:rFonts w:ascii="Trebuchet MS" w:hAnsi="Trebuchet MS"/>
              </w:rPr>
              <w:t xml:space="preserve"> (ISCED 3) asigură </w:t>
            </w:r>
            <w:proofErr w:type="spellStart"/>
            <w:r w:rsidRPr="00BD27BA">
              <w:rPr>
                <w:rFonts w:ascii="Trebuchet MS" w:hAnsi="Trebuchet MS"/>
              </w:rPr>
              <w:t>educaţia</w:t>
            </w:r>
            <w:proofErr w:type="spellEnd"/>
            <w:r w:rsidRPr="00BD27BA">
              <w:rPr>
                <w:rFonts w:ascii="Trebuchet MS" w:hAnsi="Trebuchet MS"/>
              </w:rPr>
              <w:t xml:space="preserve"> generală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/ sau specializarea elevilor cu vârsta între 15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19 ani, respectiv 15-17/18 ani și poate fi: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- </w:t>
            </w:r>
            <w:proofErr w:type="spellStart"/>
            <w:r w:rsidRPr="00BD27BA">
              <w:rPr>
                <w:rFonts w:ascii="Trebuchet MS" w:hAnsi="Trebuchet MS"/>
              </w:rPr>
              <w:t>învăţământ</w:t>
            </w:r>
            <w:proofErr w:type="spellEnd"/>
            <w:r w:rsidRPr="00BD27BA">
              <w:rPr>
                <w:rFonts w:ascii="Trebuchet MS" w:hAnsi="Trebuchet MS"/>
              </w:rPr>
              <w:t xml:space="preserve"> liceal, care cuprinde clasele de liceu IX-XII/XIII, cu următoarele filiere: teoretică, </w:t>
            </w:r>
            <w:proofErr w:type="spellStart"/>
            <w:r w:rsidRPr="00BD27BA">
              <w:rPr>
                <w:rFonts w:ascii="Trebuchet MS" w:hAnsi="Trebuchet MS"/>
              </w:rPr>
              <w:t>vocaţională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tehnologică;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- </w:t>
            </w:r>
            <w:proofErr w:type="spellStart"/>
            <w:r w:rsidRPr="00BD27BA">
              <w:rPr>
                <w:rFonts w:ascii="Trebuchet MS" w:hAnsi="Trebuchet MS"/>
              </w:rPr>
              <w:t>învăţământ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 cu durata de minimum 3 ani.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Institutul Național de Statistică și Legea educației naționale 1/2011, cu modificările și completările ulterioare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”Formator”</w:t>
            </w:r>
            <w:r w:rsidRPr="00BD27BA">
              <w:rPr>
                <w:rFonts w:ascii="Trebuchet MS" w:hAnsi="Trebuchet MS"/>
              </w:rPr>
              <w:t xml:space="preserve"> sunt persoanele cu </w:t>
            </w:r>
            <w:proofErr w:type="spellStart"/>
            <w:r w:rsidRPr="00BD27BA">
              <w:rPr>
                <w:rFonts w:ascii="Trebuchet MS" w:hAnsi="Trebuchet MS"/>
              </w:rPr>
              <w:t>atribuţii</w:t>
            </w:r>
            <w:proofErr w:type="spellEnd"/>
            <w:r w:rsidRPr="00BD27BA">
              <w:rPr>
                <w:rFonts w:ascii="Trebuchet MS" w:hAnsi="Trebuchet MS"/>
              </w:rPr>
              <w:t xml:space="preserve"> de pregătire teoretică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practică ale programului de formare profesională.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Metodologia din 23.07.2003 de autorizare a furnizorilor de formare profesională a </w:t>
            </w:r>
            <w:proofErr w:type="spellStart"/>
            <w:r w:rsidRPr="00BD27BA">
              <w:rPr>
                <w:rFonts w:ascii="Trebuchet MS" w:hAnsi="Trebuchet MS"/>
                <w:i/>
              </w:rPr>
              <w:t>adulţilor</w:t>
            </w:r>
            <w:proofErr w:type="spellEnd"/>
            <w:r w:rsidRPr="00BD27BA">
              <w:rPr>
                <w:rFonts w:ascii="Trebuchet MS" w:hAnsi="Trebuchet MS"/>
                <w:i/>
              </w:rPr>
              <w:t>, cu modificările și completările ulterioare, aprobată prin Ordinul 353/2003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 </w:t>
            </w:r>
            <w:r w:rsidRPr="00BD27BA">
              <w:rPr>
                <w:rFonts w:ascii="Trebuchet MS" w:hAnsi="Trebuchet MS"/>
                <w:b/>
              </w:rPr>
              <w:t xml:space="preserve">„Personalul din întreprinderi cu </w:t>
            </w:r>
            <w:proofErr w:type="spellStart"/>
            <w:r w:rsidRPr="00BD27BA">
              <w:rPr>
                <w:rFonts w:ascii="Trebuchet MS" w:hAnsi="Trebuchet MS"/>
                <w:b/>
              </w:rPr>
              <w:t>atribuţii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în </w:t>
            </w:r>
            <w:proofErr w:type="spellStart"/>
            <w:r w:rsidRPr="00BD27BA">
              <w:rPr>
                <w:rFonts w:ascii="Trebuchet MS" w:hAnsi="Trebuchet MS"/>
                <w:b/>
              </w:rPr>
              <w:t>învăţarea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la locul de muncă”</w:t>
            </w:r>
            <w:r w:rsidRPr="00BD27BA">
              <w:rPr>
                <w:rFonts w:ascii="Trebuchet MS" w:hAnsi="Trebuchet MS"/>
              </w:rPr>
              <w:t xml:space="preserve">: sunt </w:t>
            </w:r>
            <w:proofErr w:type="spellStart"/>
            <w:r w:rsidRPr="00BD27BA">
              <w:rPr>
                <w:rFonts w:ascii="Trebuchet MS" w:hAnsi="Trebuchet MS"/>
              </w:rPr>
              <w:t>toţi</w:t>
            </w:r>
            <w:proofErr w:type="spellEnd"/>
            <w:r w:rsidRPr="00BD27BA">
              <w:rPr>
                <w:rFonts w:ascii="Trebuchet MS" w:hAnsi="Trebuchet MS"/>
              </w:rPr>
              <w:t xml:space="preserve"> acei lucrători care </w:t>
            </w:r>
            <w:proofErr w:type="spellStart"/>
            <w:r w:rsidRPr="00BD27BA">
              <w:rPr>
                <w:rFonts w:ascii="Trebuchet MS" w:hAnsi="Trebuchet MS"/>
              </w:rPr>
              <w:t>deţin</w:t>
            </w:r>
            <w:proofErr w:type="spellEnd"/>
            <w:r w:rsidRPr="00BD27BA">
              <w:rPr>
                <w:rFonts w:ascii="Trebuchet MS" w:hAnsi="Trebuchet MS"/>
              </w:rPr>
              <w:t xml:space="preserve"> locul de muncă definit drept locul de muncă plătit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care au printre </w:t>
            </w:r>
            <w:proofErr w:type="spellStart"/>
            <w:r w:rsidRPr="00BD27BA">
              <w:rPr>
                <w:rFonts w:ascii="Trebuchet MS" w:hAnsi="Trebuchet MS"/>
              </w:rPr>
              <w:t>atribuţii</w:t>
            </w:r>
            <w:proofErr w:type="spellEnd"/>
            <w:r w:rsidRPr="00BD27BA">
              <w:rPr>
                <w:rFonts w:ascii="Trebuchet MS" w:hAnsi="Trebuchet MS"/>
              </w:rPr>
              <w:t xml:space="preserve"> educarea </w:t>
            </w:r>
            <w:proofErr w:type="spellStart"/>
            <w:r w:rsidRPr="00BD27BA">
              <w:rPr>
                <w:rFonts w:ascii="Trebuchet MS" w:hAnsi="Trebuchet MS"/>
              </w:rPr>
              <w:t>angajaţilor</w:t>
            </w:r>
            <w:proofErr w:type="spellEnd"/>
            <w:r w:rsidRPr="00BD27BA">
              <w:rPr>
                <w:rFonts w:ascii="Trebuchet MS" w:hAnsi="Trebuchet MS"/>
              </w:rPr>
              <w:t xml:space="preserve">. </w:t>
            </w:r>
            <w:proofErr w:type="spellStart"/>
            <w:r w:rsidRPr="00BD27BA">
              <w:rPr>
                <w:rFonts w:ascii="Trebuchet MS" w:hAnsi="Trebuchet MS"/>
              </w:rPr>
              <w:t>Angajaţii</w:t>
            </w:r>
            <w:proofErr w:type="spellEnd"/>
            <w:r w:rsidRPr="00BD27BA">
              <w:rPr>
                <w:rFonts w:ascii="Trebuchet MS" w:hAnsi="Trebuchet MS"/>
              </w:rPr>
              <w:t xml:space="preserve"> cu contracte permanente sunt acei </w:t>
            </w:r>
            <w:proofErr w:type="spellStart"/>
            <w:r w:rsidRPr="00BD27BA">
              <w:rPr>
                <w:rFonts w:ascii="Trebuchet MS" w:hAnsi="Trebuchet MS"/>
              </w:rPr>
              <w:t>angajaţi</w:t>
            </w:r>
            <w:proofErr w:type="spellEnd"/>
            <w:r w:rsidRPr="00BD27BA">
              <w:rPr>
                <w:rFonts w:ascii="Trebuchet MS" w:hAnsi="Trebuchet MS"/>
              </w:rPr>
              <w:t xml:space="preserve"> care au avut, continuă să aibă un contract de muncă explicit (scris sau verbal) sau implicit, ori o succesiune de astfel de contracte, cu </w:t>
            </w:r>
            <w:proofErr w:type="spellStart"/>
            <w:r w:rsidRPr="00BD27BA">
              <w:rPr>
                <w:rFonts w:ascii="Trebuchet MS" w:hAnsi="Trebuchet MS"/>
              </w:rPr>
              <w:t>acelaşi</w:t>
            </w:r>
            <w:proofErr w:type="spellEnd"/>
            <w:r w:rsidRPr="00BD27BA">
              <w:rPr>
                <w:rFonts w:ascii="Trebuchet MS" w:hAnsi="Trebuchet MS"/>
              </w:rPr>
              <w:t xml:space="preserve"> angajator în regim permanent. </w:t>
            </w:r>
            <w:r w:rsidRPr="00BD27BA">
              <w:rPr>
                <w:rFonts w:ascii="Trebuchet MS" w:hAnsi="Trebuchet MS"/>
                <w:i/>
              </w:rPr>
              <w:t>(Sursa: OECD)</w:t>
            </w:r>
            <w:r w:rsidRPr="00BD27BA">
              <w:rPr>
                <w:rFonts w:ascii="Trebuchet MS" w:hAnsi="Trebuchet MS"/>
              </w:rPr>
              <w:t xml:space="preserve">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„Evaluatorul de </w:t>
            </w:r>
            <w:proofErr w:type="spellStart"/>
            <w:r w:rsidRPr="00BD27BA">
              <w:rPr>
                <w:rFonts w:ascii="Trebuchet MS" w:hAnsi="Trebuchet MS"/>
                <w:b/>
              </w:rPr>
              <w:t>competenţe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profesionale”</w:t>
            </w:r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îşi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desfăşoară</w:t>
            </w:r>
            <w:proofErr w:type="spellEnd"/>
            <w:r w:rsidRPr="00BD27BA">
              <w:rPr>
                <w:rFonts w:ascii="Trebuchet MS" w:hAnsi="Trebuchet MS"/>
              </w:rPr>
              <w:t xml:space="preserve"> activitatea în cadrul unui centru de evaluare autorizat/ acreditat conform </w:t>
            </w:r>
            <w:proofErr w:type="spellStart"/>
            <w:r w:rsidRPr="00BD27BA">
              <w:rPr>
                <w:rFonts w:ascii="Trebuchet MS" w:hAnsi="Trebuchet MS"/>
              </w:rPr>
              <w:t>legislaţiei</w:t>
            </w:r>
            <w:proofErr w:type="spellEnd"/>
            <w:r w:rsidRPr="00BD27BA">
              <w:rPr>
                <w:rFonts w:ascii="Trebuchet MS" w:hAnsi="Trebuchet MS"/>
              </w:rPr>
              <w:t xml:space="preserve"> în vigoare; el evaluează </w:t>
            </w:r>
            <w:proofErr w:type="spellStart"/>
            <w:r w:rsidRPr="00BD27BA">
              <w:rPr>
                <w:rFonts w:ascii="Trebuchet MS" w:hAnsi="Trebuchet MS"/>
              </w:rPr>
              <w:t>competenţele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 ale unor persoane în vederea certificării lor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este un specialist cu </w:t>
            </w:r>
            <w:proofErr w:type="spellStart"/>
            <w:r w:rsidRPr="00BD27BA">
              <w:rPr>
                <w:rFonts w:ascii="Trebuchet MS" w:hAnsi="Trebuchet MS"/>
              </w:rPr>
              <w:t>experienţă</w:t>
            </w:r>
            <w:proofErr w:type="spellEnd"/>
            <w:r w:rsidRPr="00BD27BA">
              <w:rPr>
                <w:rFonts w:ascii="Trebuchet MS" w:hAnsi="Trebuchet MS"/>
              </w:rPr>
              <w:t xml:space="preserve"> recentă de muncă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/sau de coordonare în </w:t>
            </w:r>
            <w:proofErr w:type="spellStart"/>
            <w:r w:rsidRPr="00BD27BA">
              <w:rPr>
                <w:rFonts w:ascii="Trebuchet MS" w:hAnsi="Trebuchet MS"/>
              </w:rPr>
              <w:t>ocupaţiile</w:t>
            </w:r>
            <w:proofErr w:type="spellEnd"/>
            <w:r w:rsidRPr="00BD27BA">
              <w:rPr>
                <w:rFonts w:ascii="Trebuchet MS" w:hAnsi="Trebuchet MS"/>
              </w:rPr>
              <w:t xml:space="preserve"> pentru care este desemnat de centrul de evaluare să efectueze evaluări.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Metodologia privind criteriile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procedurile de evaluare/ certificare a evaluatorilor de </w:t>
            </w:r>
            <w:proofErr w:type="spellStart"/>
            <w:r w:rsidRPr="00BD27BA">
              <w:rPr>
                <w:rFonts w:ascii="Trebuchet MS" w:hAnsi="Trebuchet MS"/>
                <w:i/>
              </w:rPr>
              <w:t>competenţe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profesionale, a evaluatorilor de evaluatori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a evaluatorilor externi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de autorizare/ acreditare a centrelor de evaluare a </w:t>
            </w:r>
            <w:proofErr w:type="spellStart"/>
            <w:r w:rsidRPr="00BD27BA">
              <w:rPr>
                <w:rFonts w:ascii="Trebuchet MS" w:hAnsi="Trebuchet MS"/>
                <w:i/>
              </w:rPr>
              <w:t>competenţelor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profesionale dobândite în contexte non-formale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informale – Proiect de act normativ, publicat in 04.06.2011 la http://www.edu.ro/index.php/articles/15868 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„Programele de formare“:</w:t>
            </w:r>
            <w:r w:rsidRPr="00BD27BA">
              <w:rPr>
                <w:rFonts w:ascii="Trebuchet MS" w:hAnsi="Trebuchet MS"/>
              </w:rPr>
              <w:t xml:space="preserve"> dezvoltarea profesională a personalului didactic, de conducere, de îndrumare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de control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recalificarea profesională sunt fundamentate pe standardele profesionale pentru profesia didactică, standarde de calitate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competenţe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au următoarele </w:t>
            </w:r>
            <w:proofErr w:type="spellStart"/>
            <w:r w:rsidRPr="00BD27BA">
              <w:rPr>
                <w:rFonts w:ascii="Trebuchet MS" w:hAnsi="Trebuchet MS"/>
              </w:rPr>
              <w:t>finalităţi</w:t>
            </w:r>
            <w:proofErr w:type="spellEnd"/>
            <w:r w:rsidRPr="00BD27BA">
              <w:rPr>
                <w:rFonts w:ascii="Trebuchet MS" w:hAnsi="Trebuchet MS"/>
              </w:rPr>
              <w:t xml:space="preserve"> generale: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a) actualizarea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dezvoltarea </w:t>
            </w:r>
            <w:proofErr w:type="spellStart"/>
            <w:r w:rsidRPr="00BD27BA">
              <w:rPr>
                <w:rFonts w:ascii="Trebuchet MS" w:hAnsi="Trebuchet MS"/>
              </w:rPr>
              <w:t>competenţelor</w:t>
            </w:r>
            <w:proofErr w:type="spellEnd"/>
            <w:r w:rsidRPr="00BD27BA">
              <w:rPr>
                <w:rFonts w:ascii="Trebuchet MS" w:hAnsi="Trebuchet MS"/>
              </w:rPr>
              <w:t xml:space="preserve"> în domeniul de specializare corespunzător </w:t>
            </w:r>
            <w:proofErr w:type="spellStart"/>
            <w:r w:rsidRPr="00BD27BA">
              <w:rPr>
                <w:rFonts w:ascii="Trebuchet MS" w:hAnsi="Trebuchet MS"/>
              </w:rPr>
              <w:t>funcţiei</w:t>
            </w:r>
            <w:proofErr w:type="spellEnd"/>
            <w:r w:rsidRPr="00BD27BA">
              <w:rPr>
                <w:rFonts w:ascii="Trebuchet MS" w:hAnsi="Trebuchet MS"/>
              </w:rPr>
              <w:t xml:space="preserve"> didactice ocupate, precum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în domeniul psihopedagogic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metodic;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b) dezvoltarea </w:t>
            </w:r>
            <w:proofErr w:type="spellStart"/>
            <w:r w:rsidRPr="00BD27BA">
              <w:rPr>
                <w:rFonts w:ascii="Trebuchet MS" w:hAnsi="Trebuchet MS"/>
              </w:rPr>
              <w:t>competenţelor</w:t>
            </w:r>
            <w:proofErr w:type="spellEnd"/>
            <w:r w:rsidRPr="00BD27BA">
              <w:rPr>
                <w:rFonts w:ascii="Trebuchet MS" w:hAnsi="Trebuchet MS"/>
              </w:rPr>
              <w:t xml:space="preserve"> pentru </w:t>
            </w:r>
            <w:proofErr w:type="spellStart"/>
            <w:r w:rsidRPr="00BD27BA">
              <w:rPr>
                <w:rFonts w:ascii="Trebuchet MS" w:hAnsi="Trebuchet MS"/>
              </w:rPr>
              <w:t>evoluţia</w:t>
            </w:r>
            <w:proofErr w:type="spellEnd"/>
            <w:r w:rsidRPr="00BD27BA">
              <w:rPr>
                <w:rFonts w:ascii="Trebuchet MS" w:hAnsi="Trebuchet MS"/>
              </w:rPr>
              <w:t xml:space="preserve"> în cariera didactică, prin sistemul de pregătire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obţinere</w:t>
            </w:r>
            <w:proofErr w:type="spellEnd"/>
            <w:r w:rsidRPr="00BD27BA">
              <w:rPr>
                <w:rFonts w:ascii="Trebuchet MS" w:hAnsi="Trebuchet MS"/>
              </w:rPr>
              <w:t xml:space="preserve"> a gradelor didactice;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c) dobândirea sau dezvoltarea </w:t>
            </w:r>
            <w:proofErr w:type="spellStart"/>
            <w:r w:rsidRPr="00BD27BA">
              <w:rPr>
                <w:rFonts w:ascii="Trebuchet MS" w:hAnsi="Trebuchet MS"/>
              </w:rPr>
              <w:t>competenţelor</w:t>
            </w:r>
            <w:proofErr w:type="spellEnd"/>
            <w:r w:rsidRPr="00BD27BA">
              <w:rPr>
                <w:rFonts w:ascii="Trebuchet MS" w:hAnsi="Trebuchet MS"/>
              </w:rPr>
              <w:t xml:space="preserve"> de conducere, de îndrumare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de control;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lastRenderedPageBreak/>
              <w:t xml:space="preserve">d) dobândirea de noi </w:t>
            </w:r>
            <w:proofErr w:type="spellStart"/>
            <w:r w:rsidRPr="00BD27BA">
              <w:rPr>
                <w:rFonts w:ascii="Trebuchet MS" w:hAnsi="Trebuchet MS"/>
              </w:rPr>
              <w:t>competenţe</w:t>
            </w:r>
            <w:proofErr w:type="spellEnd"/>
            <w:r w:rsidRPr="00BD27BA">
              <w:rPr>
                <w:rFonts w:ascii="Trebuchet MS" w:hAnsi="Trebuchet MS"/>
              </w:rPr>
              <w:t xml:space="preserve">, prin programe de conversie pentru noi specializări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/sau ocuparea de noi </w:t>
            </w:r>
            <w:proofErr w:type="spellStart"/>
            <w:r w:rsidRPr="00BD27BA">
              <w:rPr>
                <w:rFonts w:ascii="Trebuchet MS" w:hAnsi="Trebuchet MS"/>
              </w:rPr>
              <w:t>funcţii</w:t>
            </w:r>
            <w:proofErr w:type="spellEnd"/>
            <w:r w:rsidRPr="00BD27BA">
              <w:rPr>
                <w:rFonts w:ascii="Trebuchet MS" w:hAnsi="Trebuchet MS"/>
              </w:rPr>
              <w:t xml:space="preserve"> didactice, altele decât cele ocupate în baza formării </w:t>
            </w:r>
            <w:proofErr w:type="spellStart"/>
            <w:r w:rsidRPr="00BD27BA">
              <w:rPr>
                <w:rFonts w:ascii="Trebuchet MS" w:hAnsi="Trebuchet MS"/>
              </w:rPr>
              <w:t>iniţiale</w:t>
            </w:r>
            <w:proofErr w:type="spellEnd"/>
            <w:r w:rsidRPr="00BD27BA">
              <w:rPr>
                <w:rFonts w:ascii="Trebuchet MS" w:hAnsi="Trebuchet MS"/>
              </w:rPr>
              <w:t xml:space="preserve">;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e) dobândirea unor </w:t>
            </w:r>
            <w:proofErr w:type="spellStart"/>
            <w:r w:rsidRPr="00BD27BA">
              <w:rPr>
                <w:rFonts w:ascii="Trebuchet MS" w:hAnsi="Trebuchet MS"/>
              </w:rPr>
              <w:t>competenţe</w:t>
            </w:r>
            <w:proofErr w:type="spellEnd"/>
            <w:r w:rsidRPr="00BD27BA">
              <w:rPr>
                <w:rFonts w:ascii="Trebuchet MS" w:hAnsi="Trebuchet MS"/>
              </w:rPr>
              <w:t xml:space="preserve"> complementare prin care se extinde categoria de </w:t>
            </w:r>
            <w:proofErr w:type="spellStart"/>
            <w:r w:rsidRPr="00BD27BA">
              <w:rPr>
                <w:rFonts w:ascii="Trebuchet MS" w:hAnsi="Trebuchet MS"/>
              </w:rPr>
              <w:t>activităţi</w:t>
            </w:r>
            <w:proofErr w:type="spellEnd"/>
            <w:r w:rsidRPr="00BD27BA">
              <w:rPr>
                <w:rFonts w:ascii="Trebuchet MS" w:hAnsi="Trebuchet MS"/>
              </w:rPr>
              <w:t xml:space="preserve"> ce pot fi prestate în activitatea curentă, cum ar fi predarea asistată de calculator, predarea în limbi străine, consilierea </w:t>
            </w:r>
            <w:proofErr w:type="spellStart"/>
            <w:r w:rsidRPr="00BD27BA">
              <w:rPr>
                <w:rFonts w:ascii="Trebuchet MS" w:hAnsi="Trebuchet MS"/>
              </w:rPr>
              <w:t>educaţională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orientarea în carieră, </w:t>
            </w:r>
            <w:proofErr w:type="spellStart"/>
            <w:r w:rsidRPr="00BD27BA">
              <w:rPr>
                <w:rFonts w:ascii="Trebuchet MS" w:hAnsi="Trebuchet MS"/>
              </w:rPr>
              <w:t>educaţia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adulţilor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altele;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f) dezvoltarea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extinderea </w:t>
            </w:r>
            <w:proofErr w:type="spellStart"/>
            <w:r w:rsidRPr="00BD27BA">
              <w:rPr>
                <w:rFonts w:ascii="Trebuchet MS" w:hAnsi="Trebuchet MS"/>
              </w:rPr>
              <w:t>competenţelor</w:t>
            </w:r>
            <w:proofErr w:type="spellEnd"/>
            <w:r w:rsidRPr="00BD27BA">
              <w:rPr>
                <w:rFonts w:ascii="Trebuchet MS" w:hAnsi="Trebuchet MS"/>
              </w:rPr>
              <w:t xml:space="preserve"> transversale privind </w:t>
            </w:r>
            <w:proofErr w:type="spellStart"/>
            <w:r w:rsidRPr="00BD27BA">
              <w:rPr>
                <w:rFonts w:ascii="Trebuchet MS" w:hAnsi="Trebuchet MS"/>
              </w:rPr>
              <w:t>interacţiunea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comunicarea cu mediul social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cu mediul pedagogic, asumarea de </w:t>
            </w:r>
            <w:proofErr w:type="spellStart"/>
            <w:r w:rsidRPr="00BD27BA">
              <w:rPr>
                <w:rFonts w:ascii="Trebuchet MS" w:hAnsi="Trebuchet MS"/>
              </w:rPr>
              <w:t>responsabilităţi</w:t>
            </w:r>
            <w:proofErr w:type="spellEnd"/>
            <w:r w:rsidRPr="00BD27BA">
              <w:rPr>
                <w:rFonts w:ascii="Trebuchet MS" w:hAnsi="Trebuchet MS"/>
              </w:rPr>
              <w:t xml:space="preserve"> privind organizarea, conducerea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îmbunătăţirea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performanţei</w:t>
            </w:r>
            <w:proofErr w:type="spellEnd"/>
            <w:r w:rsidRPr="00BD27BA">
              <w:rPr>
                <w:rFonts w:ascii="Trebuchet MS" w:hAnsi="Trebuchet MS"/>
              </w:rPr>
              <w:t xml:space="preserve"> strategice a grupurilor profesionale, autocontrolul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analiza reflexivă a propriei </w:t>
            </w:r>
            <w:proofErr w:type="spellStart"/>
            <w:r w:rsidRPr="00BD27BA">
              <w:rPr>
                <w:rFonts w:ascii="Trebuchet MS" w:hAnsi="Trebuchet MS"/>
              </w:rPr>
              <w:t>activităţi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altele.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Legea educației naționale 1/2011, cu modificările și completările ulterioare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 „Schimburi de bune practici”</w:t>
            </w:r>
            <w:r w:rsidRPr="00BD27BA">
              <w:rPr>
                <w:rFonts w:ascii="Trebuchet MS" w:hAnsi="Trebuchet MS"/>
              </w:rPr>
              <w:t xml:space="preserve"> reprezintă schimburi prin care se promovează exemple de metode de lucru acceptate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promovate ca fiind bune de utilizat în special în anumite </w:t>
            </w:r>
            <w:proofErr w:type="spellStart"/>
            <w:r w:rsidRPr="00BD27BA">
              <w:rPr>
                <w:rFonts w:ascii="Trebuchet MS" w:hAnsi="Trebuchet MS"/>
              </w:rPr>
              <w:t>situaţii</w:t>
            </w:r>
            <w:proofErr w:type="spellEnd"/>
            <w:r w:rsidRPr="00BD27BA">
              <w:rPr>
                <w:rFonts w:ascii="Trebuchet MS" w:hAnsi="Trebuchet MS"/>
              </w:rPr>
              <w:t>.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Glosar de termeni tehnici folosiți în învățământul tehnic și profesional din România - http://www.tvet.ro/Anexe/x/Glossary%20Eng-Rom.pdf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„Data intrării în operațiunile FSE</w:t>
            </w:r>
            <w:r w:rsidRPr="00BD27BA">
              <w:rPr>
                <w:rFonts w:ascii="Trebuchet MS" w:hAnsi="Trebuchet MS"/>
              </w:rPr>
              <w:t xml:space="preserve">” reprezintă „data la care persoana a beneficiat prima dată de sprijinul oferit prin </w:t>
            </w:r>
            <w:proofErr w:type="spellStart"/>
            <w:r w:rsidRPr="00BD27BA">
              <w:rPr>
                <w:rFonts w:ascii="Trebuchet MS" w:hAnsi="Trebuchet MS"/>
              </w:rPr>
              <w:t>operaţiune</w:t>
            </w:r>
            <w:proofErr w:type="spellEnd"/>
            <w:r w:rsidRPr="00BD27BA">
              <w:rPr>
                <w:rFonts w:ascii="Trebuchet MS" w:hAnsi="Trebuchet MS"/>
              </w:rPr>
              <w:t xml:space="preserve">”. 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Anexa D – Orientare practică privind colectarea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validarea datelor din orientările Comisiei Europene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”Operațiune”</w:t>
            </w:r>
            <w:r w:rsidRPr="00BD27BA">
              <w:rPr>
                <w:rFonts w:ascii="Trebuchet MS" w:hAnsi="Trebuchet MS"/>
              </w:rPr>
              <w:t xml:space="preserve">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lastRenderedPageBreak/>
              <w:t>Sursa: Regulament (UE) Nr. 1303/2013 al Parlamentului European și al Consiliului din 17 decembrie 2013 de stabilire a unor dispoziții comune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t>DATELE VOR FI COLECTATE, MONITORIZATE ŞI RAPORTATE PENTRU URMĂTOARELE CATEGORII:</w:t>
            </w:r>
          </w:p>
          <w:p w:rsidR="004F378D" w:rsidRPr="00BD27BA" w:rsidRDefault="004F378D" w:rsidP="004F378D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>Personal didactic, așa cum au fost definiți mai sus;</w:t>
            </w:r>
          </w:p>
          <w:p w:rsidR="004F378D" w:rsidRPr="00BD27BA" w:rsidRDefault="004F378D" w:rsidP="004F378D">
            <w:pPr>
              <w:pStyle w:val="List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>Formatori, așa cum au fost definiți mai sus;</w:t>
            </w:r>
          </w:p>
          <w:p w:rsidR="004F378D" w:rsidRPr="00BD27BA" w:rsidRDefault="004F378D" w:rsidP="004F378D">
            <w:pPr>
              <w:pStyle w:val="List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Personalul din întreprinderi cu </w:t>
            </w:r>
            <w:proofErr w:type="spellStart"/>
            <w:r w:rsidRPr="00BD27BA">
              <w:rPr>
                <w:rFonts w:ascii="Trebuchet MS" w:hAnsi="Trebuchet MS"/>
              </w:rPr>
              <w:t>atribuţii</w:t>
            </w:r>
            <w:proofErr w:type="spellEnd"/>
            <w:r w:rsidRPr="00BD27BA">
              <w:rPr>
                <w:rFonts w:ascii="Trebuchet MS" w:hAnsi="Trebuchet MS"/>
              </w:rPr>
              <w:t xml:space="preserve"> în </w:t>
            </w:r>
            <w:proofErr w:type="spellStart"/>
            <w:r w:rsidRPr="00BD27BA">
              <w:rPr>
                <w:rFonts w:ascii="Trebuchet MS" w:hAnsi="Trebuchet MS"/>
              </w:rPr>
              <w:t>învăţarea</w:t>
            </w:r>
            <w:proofErr w:type="spellEnd"/>
            <w:r w:rsidRPr="00BD27BA">
              <w:rPr>
                <w:rFonts w:ascii="Trebuchet MS" w:hAnsi="Trebuchet MS"/>
              </w:rPr>
              <w:t xml:space="preserve"> la locul de muncă, așa cum a fost definit mai sus;</w:t>
            </w:r>
          </w:p>
          <w:p w:rsidR="008C3857" w:rsidRPr="00BD27BA" w:rsidRDefault="004F378D" w:rsidP="004F378D">
            <w:pPr>
              <w:pStyle w:val="List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Evaluatori de </w:t>
            </w:r>
            <w:proofErr w:type="spellStart"/>
            <w:r w:rsidRPr="00BD27BA">
              <w:rPr>
                <w:rFonts w:ascii="Trebuchet MS" w:hAnsi="Trebuchet MS"/>
              </w:rPr>
              <w:t>competenţe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profesionale, așa cum au fost definiți mai sus.</w:t>
            </w:r>
          </w:p>
        </w:tc>
      </w:tr>
      <w:tr w:rsidR="00140604" w:rsidRPr="00BD27BA" w:rsidTr="00BD27BA">
        <w:tc>
          <w:tcPr>
            <w:tcW w:w="830" w:type="dxa"/>
            <w:shd w:val="clear" w:color="auto" w:fill="auto"/>
          </w:tcPr>
          <w:p w:rsidR="00207303" w:rsidRPr="00BD27BA" w:rsidRDefault="00207303" w:rsidP="00207303">
            <w:pPr>
              <w:spacing w:after="0"/>
              <w:jc w:val="both"/>
              <w:rPr>
                <w:rFonts w:ascii="Trebuchet MS" w:hAnsi="Trebuchet MS" w:cs="Times New Roman"/>
                <w:b/>
              </w:rPr>
            </w:pPr>
            <w:r w:rsidRPr="00BD27BA">
              <w:rPr>
                <w:rFonts w:ascii="Trebuchet MS" w:hAnsi="Trebuchet MS" w:cs="Times New Roman"/>
                <w:b/>
              </w:rPr>
              <w:lastRenderedPageBreak/>
              <w:t>4S133</w:t>
            </w:r>
          </w:p>
        </w:tc>
        <w:tc>
          <w:tcPr>
            <w:tcW w:w="1189" w:type="dxa"/>
            <w:shd w:val="clear" w:color="auto" w:fill="auto"/>
          </w:tcPr>
          <w:p w:rsidR="00207303" w:rsidRPr="00BD27BA" w:rsidRDefault="00207303" w:rsidP="00207303">
            <w:pPr>
              <w:rPr>
                <w:rFonts w:ascii="Trebuchet MS" w:hAnsi="Trebuchet MS" w:cs="Times New Roman"/>
              </w:rPr>
            </w:pPr>
            <w:r w:rsidRPr="00BD27BA">
              <w:rPr>
                <w:rFonts w:ascii="Trebuchet MS" w:hAnsi="Trebuchet MS" w:cs="Times New Roman"/>
                <w:b/>
              </w:rPr>
              <w:t>Realizare</w:t>
            </w:r>
          </w:p>
        </w:tc>
        <w:tc>
          <w:tcPr>
            <w:tcW w:w="3703" w:type="dxa"/>
            <w:shd w:val="clear" w:color="auto" w:fill="auto"/>
          </w:tcPr>
          <w:p w:rsidR="006F3EF5" w:rsidRPr="00BD27BA" w:rsidRDefault="006F3EF5" w:rsidP="004F378D">
            <w:pPr>
              <w:pStyle w:val="Listparagraf"/>
              <w:spacing w:after="0"/>
              <w:ind w:left="303" w:hanging="308"/>
              <w:jc w:val="both"/>
              <w:rPr>
                <w:rFonts w:ascii="Trebuchet MS" w:hAnsi="Trebuchet MS"/>
                <w:b/>
              </w:rPr>
            </w:pPr>
          </w:p>
          <w:p w:rsidR="006F3EF5" w:rsidRPr="00BD27BA" w:rsidRDefault="004F378D" w:rsidP="004F378D">
            <w:pPr>
              <w:pStyle w:val="Listparagraf"/>
              <w:spacing w:after="0"/>
              <w:ind w:left="303" w:hanging="308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4S133</w:t>
            </w:r>
            <w:r w:rsidRPr="00BD27BA">
              <w:rPr>
                <w:rFonts w:ascii="Trebuchet MS" w:hAnsi="Trebuchet MS"/>
              </w:rPr>
              <w:t xml:space="preserve"> Mecanisme dezvoltate, din care:</w:t>
            </w:r>
          </w:p>
          <w:p w:rsidR="004F378D" w:rsidRPr="00BD27BA" w:rsidRDefault="004F378D" w:rsidP="004F378D">
            <w:pPr>
              <w:pStyle w:val="Listparagraf"/>
              <w:spacing w:after="0"/>
              <w:ind w:left="303" w:hanging="308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 </w:t>
            </w:r>
          </w:p>
          <w:p w:rsidR="004F378D" w:rsidRPr="00BD27BA" w:rsidRDefault="004F378D" w:rsidP="004F378D">
            <w:pPr>
              <w:pStyle w:val="Listparagraf"/>
              <w:numPr>
                <w:ilvl w:val="0"/>
                <w:numId w:val="11"/>
              </w:numPr>
              <w:spacing w:after="0"/>
              <w:ind w:left="303" w:hanging="308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4S133.1</w:t>
            </w:r>
            <w:r w:rsidRPr="00BD27BA">
              <w:rPr>
                <w:rFonts w:ascii="Trebuchet MS" w:hAnsi="Trebuchet MS"/>
              </w:rPr>
              <w:t xml:space="preserve"> Mecanism de anticipare a nevoilor de pe piața muncii;</w:t>
            </w:r>
          </w:p>
          <w:p w:rsidR="004F378D" w:rsidRPr="00BD27BA" w:rsidRDefault="004F378D" w:rsidP="004F378D">
            <w:pPr>
              <w:pStyle w:val="Listparagraf"/>
              <w:numPr>
                <w:ilvl w:val="0"/>
                <w:numId w:val="11"/>
              </w:numPr>
              <w:spacing w:after="0"/>
              <w:ind w:left="303" w:hanging="308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4S133.2</w:t>
            </w:r>
            <w:r w:rsidRPr="00BD27BA">
              <w:rPr>
                <w:rFonts w:ascii="Trebuchet MS" w:hAnsi="Trebuchet MS"/>
              </w:rPr>
              <w:t xml:space="preserve"> Mecanism de monitorizare a inserției socioprofesionale;</w:t>
            </w:r>
          </w:p>
          <w:p w:rsidR="00207303" w:rsidRPr="00BD27BA" w:rsidRDefault="004F378D" w:rsidP="004F378D">
            <w:pPr>
              <w:pStyle w:val="Listparagraf"/>
              <w:numPr>
                <w:ilvl w:val="0"/>
                <w:numId w:val="11"/>
              </w:numPr>
              <w:spacing w:after="0"/>
              <w:ind w:left="303" w:hanging="308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4S133.3</w:t>
            </w:r>
            <w:r w:rsidRPr="00BD27BA">
              <w:rPr>
                <w:rFonts w:ascii="Trebuchet MS" w:hAnsi="Trebuchet MS"/>
              </w:rPr>
              <w:t xml:space="preserve"> Mecanisme de asigurare a calității.</w:t>
            </w:r>
          </w:p>
        </w:tc>
        <w:tc>
          <w:tcPr>
            <w:tcW w:w="8272" w:type="dxa"/>
            <w:shd w:val="clear" w:color="auto" w:fill="auto"/>
          </w:tcPr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t>EXPLICAȚIILE TERMENILOR</w:t>
            </w: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„Dezvoltat”</w:t>
            </w:r>
            <w:r w:rsidRPr="00BD27BA">
              <w:rPr>
                <w:rFonts w:ascii="Trebuchet MS" w:hAnsi="Trebuchet MS"/>
              </w:rPr>
              <w:t xml:space="preserve"> se referă la elaborarea de noi mecanisme.</w:t>
            </w: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„Mecanism de anticipare a nevoilor de pe piața muncii”</w:t>
            </w:r>
            <w:r w:rsidRPr="00BD27BA">
              <w:rPr>
                <w:rFonts w:ascii="Trebuchet MS" w:hAnsi="Trebuchet MS"/>
              </w:rPr>
              <w:t>: mecanism de prognozare a competențelor necesare pentru piața muncii la nivel macroeconomic. De obicei prognozarea se poate realiza fie după standardul ocupațional sau după calificare.</w:t>
            </w: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Adaptată după studiul CEDEFOP ”</w:t>
            </w:r>
            <w:proofErr w:type="spellStart"/>
            <w:r w:rsidRPr="00BD27BA">
              <w:rPr>
                <w:rFonts w:ascii="Trebuchet MS" w:hAnsi="Trebuchet MS"/>
                <w:i/>
              </w:rPr>
              <w:t>Systems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for </w:t>
            </w:r>
            <w:proofErr w:type="spellStart"/>
            <w:r w:rsidRPr="00BD27BA">
              <w:rPr>
                <w:rFonts w:ascii="Trebuchet MS" w:hAnsi="Trebuchet MS"/>
                <w:i/>
              </w:rPr>
              <w:t>anticipating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of </w:t>
            </w:r>
            <w:proofErr w:type="spellStart"/>
            <w:r w:rsidRPr="00BD27BA">
              <w:rPr>
                <w:rFonts w:ascii="Trebuchet MS" w:hAnsi="Trebuchet MS"/>
                <w:i/>
              </w:rPr>
              <w:t>skills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  <w:i/>
              </w:rPr>
              <w:t>needs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in </w:t>
            </w:r>
            <w:proofErr w:type="spellStart"/>
            <w:r w:rsidRPr="00BD27BA">
              <w:rPr>
                <w:rFonts w:ascii="Trebuchet MS" w:hAnsi="Trebuchet MS"/>
                <w:i/>
              </w:rPr>
              <w:t>the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EU </w:t>
            </w:r>
            <w:proofErr w:type="spellStart"/>
            <w:r w:rsidRPr="00BD27BA">
              <w:rPr>
                <w:rFonts w:ascii="Trebuchet MS" w:hAnsi="Trebuchet MS"/>
                <w:i/>
              </w:rPr>
              <w:t>Member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  <w:i/>
              </w:rPr>
              <w:t>States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”, </w:t>
            </w:r>
            <w:proofErr w:type="spellStart"/>
            <w:r w:rsidRPr="00BD27BA">
              <w:rPr>
                <w:rFonts w:ascii="Trebuchet MS" w:hAnsi="Trebuchet MS"/>
                <w:i/>
              </w:rPr>
              <w:t>October</w:t>
            </w:r>
            <w:proofErr w:type="spellEnd"/>
            <w:r w:rsidRPr="00BD27BA">
              <w:rPr>
                <w:rFonts w:ascii="Trebuchet MS" w:hAnsi="Trebuchet MS"/>
                <w:i/>
              </w:rPr>
              <w:t>, 2008</w:t>
            </w: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„Mecanism de monitorizare a inserției </w:t>
            </w:r>
            <w:proofErr w:type="spellStart"/>
            <w:r w:rsidRPr="00BD27BA">
              <w:rPr>
                <w:rFonts w:ascii="Trebuchet MS" w:hAnsi="Trebuchet MS"/>
                <w:b/>
              </w:rPr>
              <w:t>socio</w:t>
            </w:r>
            <w:proofErr w:type="spellEnd"/>
            <w:r w:rsidRPr="00BD27BA">
              <w:rPr>
                <w:rFonts w:ascii="Trebuchet MS" w:hAnsi="Trebuchet MS"/>
                <w:b/>
              </w:rPr>
              <w:t>-profesionale”:</w:t>
            </w:r>
            <w:r w:rsidRPr="00BD27BA">
              <w:rPr>
                <w:rFonts w:ascii="Trebuchet MS" w:hAnsi="Trebuchet MS"/>
              </w:rPr>
              <w:t xml:space="preserve"> Detaliile prevăzute în PO nu permit o </w:t>
            </w:r>
            <w:proofErr w:type="spellStart"/>
            <w:r w:rsidRPr="00BD27BA">
              <w:rPr>
                <w:rFonts w:ascii="Trebuchet MS" w:hAnsi="Trebuchet MS"/>
              </w:rPr>
              <w:t>definiţie</w:t>
            </w:r>
            <w:proofErr w:type="spellEnd"/>
            <w:r w:rsidRPr="00BD27BA">
              <w:rPr>
                <w:rFonts w:ascii="Trebuchet MS" w:hAnsi="Trebuchet MS"/>
              </w:rPr>
              <w:t xml:space="preserve"> mai detaliată a acestui indicator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nu s-a identificat o </w:t>
            </w:r>
            <w:proofErr w:type="spellStart"/>
            <w:r w:rsidRPr="00BD27BA">
              <w:rPr>
                <w:rFonts w:ascii="Trebuchet MS" w:hAnsi="Trebuchet MS"/>
              </w:rPr>
              <w:t>definiţie</w:t>
            </w:r>
            <w:proofErr w:type="spellEnd"/>
            <w:r w:rsidRPr="00BD27BA">
              <w:rPr>
                <w:rFonts w:ascii="Trebuchet MS" w:hAnsi="Trebuchet MS"/>
              </w:rPr>
              <w:t xml:space="preserve"> oficială conform </w:t>
            </w:r>
            <w:proofErr w:type="spellStart"/>
            <w:r w:rsidRPr="00BD27BA">
              <w:rPr>
                <w:rFonts w:ascii="Trebuchet MS" w:hAnsi="Trebuchet MS"/>
              </w:rPr>
              <w:t>legislaţiei</w:t>
            </w:r>
            <w:proofErr w:type="spellEnd"/>
            <w:r w:rsidRPr="00BD27BA">
              <w:rPr>
                <w:rFonts w:ascii="Trebuchet MS" w:hAnsi="Trebuchet MS"/>
              </w:rPr>
              <w:t xml:space="preserve"> naționale.</w:t>
            </w: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 </w:t>
            </w:r>
            <w:r w:rsidRPr="00BD27BA">
              <w:rPr>
                <w:rFonts w:ascii="Trebuchet MS" w:hAnsi="Trebuchet MS"/>
                <w:b/>
              </w:rPr>
              <w:t xml:space="preserve">„Mecanism de asigurare a calității” </w:t>
            </w:r>
            <w:r w:rsidRPr="00BD27BA">
              <w:rPr>
                <w:rFonts w:ascii="Trebuchet MS" w:hAnsi="Trebuchet MS"/>
              </w:rPr>
              <w:t xml:space="preserve">Detaliile prevăzute în PO nu permit o </w:t>
            </w:r>
            <w:proofErr w:type="spellStart"/>
            <w:r w:rsidRPr="00BD27BA">
              <w:rPr>
                <w:rFonts w:ascii="Trebuchet MS" w:hAnsi="Trebuchet MS"/>
              </w:rPr>
              <w:t>definiţie</w:t>
            </w:r>
            <w:proofErr w:type="spellEnd"/>
            <w:r w:rsidRPr="00BD27BA">
              <w:rPr>
                <w:rFonts w:ascii="Trebuchet MS" w:hAnsi="Trebuchet MS"/>
              </w:rPr>
              <w:t xml:space="preserve"> mai detaliată a acestui indicator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nu s-a identificat o </w:t>
            </w:r>
            <w:proofErr w:type="spellStart"/>
            <w:r w:rsidRPr="00BD27BA">
              <w:rPr>
                <w:rFonts w:ascii="Trebuchet MS" w:hAnsi="Trebuchet MS"/>
              </w:rPr>
              <w:t>definiţie</w:t>
            </w:r>
            <w:proofErr w:type="spellEnd"/>
            <w:r w:rsidRPr="00BD27BA">
              <w:rPr>
                <w:rFonts w:ascii="Trebuchet MS" w:hAnsi="Trebuchet MS"/>
              </w:rPr>
              <w:t xml:space="preserve"> oficială conform </w:t>
            </w:r>
            <w:proofErr w:type="spellStart"/>
            <w:r w:rsidRPr="00BD27BA">
              <w:rPr>
                <w:rFonts w:ascii="Trebuchet MS" w:hAnsi="Trebuchet MS"/>
              </w:rPr>
              <w:t>legislaţiei</w:t>
            </w:r>
            <w:proofErr w:type="spellEnd"/>
            <w:r w:rsidRPr="00BD27BA">
              <w:rPr>
                <w:rFonts w:ascii="Trebuchet MS" w:hAnsi="Trebuchet MS"/>
              </w:rPr>
              <w:t xml:space="preserve"> naționale.</w:t>
            </w: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</w:rPr>
            </w:pPr>
          </w:p>
          <w:p w:rsidR="004F378D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lastRenderedPageBreak/>
              <w:t xml:space="preserve">„Asigurarea </w:t>
            </w:r>
            <w:proofErr w:type="spellStart"/>
            <w:r w:rsidRPr="00BD27BA">
              <w:rPr>
                <w:rFonts w:ascii="Trebuchet MS" w:hAnsi="Trebuchet MS"/>
                <w:b/>
              </w:rPr>
              <w:t>calităţii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“ </w:t>
            </w:r>
            <w:proofErr w:type="spellStart"/>
            <w:r w:rsidRPr="00BD27BA">
              <w:rPr>
                <w:rFonts w:ascii="Trebuchet MS" w:hAnsi="Trebuchet MS"/>
              </w:rPr>
              <w:t>educaţiei</w:t>
            </w:r>
            <w:proofErr w:type="spellEnd"/>
            <w:r w:rsidRPr="00BD27BA">
              <w:rPr>
                <w:rFonts w:ascii="Trebuchet MS" w:hAnsi="Trebuchet MS"/>
              </w:rPr>
              <w:t xml:space="preserve"> este realizată printr-un ansamblu de </w:t>
            </w:r>
            <w:proofErr w:type="spellStart"/>
            <w:r w:rsidRPr="00BD27BA">
              <w:rPr>
                <w:rFonts w:ascii="Trebuchet MS" w:hAnsi="Trebuchet MS"/>
              </w:rPr>
              <w:t>acţiuni</w:t>
            </w:r>
            <w:proofErr w:type="spellEnd"/>
            <w:r w:rsidRPr="00BD27BA">
              <w:rPr>
                <w:rFonts w:ascii="Trebuchet MS" w:hAnsi="Trebuchet MS"/>
              </w:rPr>
              <w:t xml:space="preserve"> de dezvoltare a </w:t>
            </w:r>
            <w:proofErr w:type="spellStart"/>
            <w:r w:rsidRPr="00BD27BA">
              <w:rPr>
                <w:rFonts w:ascii="Trebuchet MS" w:hAnsi="Trebuchet MS"/>
              </w:rPr>
              <w:t>capacităţii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instituţionale</w:t>
            </w:r>
            <w:proofErr w:type="spellEnd"/>
            <w:r w:rsidRPr="00BD27BA">
              <w:rPr>
                <w:rFonts w:ascii="Trebuchet MS" w:hAnsi="Trebuchet MS"/>
              </w:rPr>
              <w:t xml:space="preserve"> de elaborare, planificare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implementare de programe de studiu, prin care se formează încrederea beneficiarilor că </w:t>
            </w:r>
            <w:proofErr w:type="spellStart"/>
            <w:r w:rsidRPr="00BD27BA">
              <w:rPr>
                <w:rFonts w:ascii="Trebuchet MS" w:hAnsi="Trebuchet MS"/>
              </w:rPr>
              <w:t>organizaţia</w:t>
            </w:r>
            <w:proofErr w:type="spellEnd"/>
            <w:r w:rsidRPr="00BD27BA">
              <w:rPr>
                <w:rFonts w:ascii="Trebuchet MS" w:hAnsi="Trebuchet MS"/>
              </w:rPr>
              <w:t xml:space="preserve"> furnizoare de </w:t>
            </w:r>
            <w:proofErr w:type="spellStart"/>
            <w:r w:rsidRPr="00BD27BA">
              <w:rPr>
                <w:rFonts w:ascii="Trebuchet MS" w:hAnsi="Trebuchet MS"/>
              </w:rPr>
              <w:t>educaţie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îndeplineşte</w:t>
            </w:r>
            <w:proofErr w:type="spellEnd"/>
            <w:r w:rsidRPr="00BD27BA">
              <w:rPr>
                <w:rFonts w:ascii="Trebuchet MS" w:hAnsi="Trebuchet MS"/>
              </w:rPr>
              <w:t xml:space="preserve"> standardele de calitate. Asigurarea </w:t>
            </w:r>
            <w:proofErr w:type="spellStart"/>
            <w:r w:rsidRPr="00BD27BA">
              <w:rPr>
                <w:rFonts w:ascii="Trebuchet MS" w:hAnsi="Trebuchet MS"/>
              </w:rPr>
              <w:t>calităţii</w:t>
            </w:r>
            <w:proofErr w:type="spellEnd"/>
            <w:r w:rsidRPr="00BD27BA">
              <w:rPr>
                <w:rFonts w:ascii="Trebuchet MS" w:hAnsi="Trebuchet MS"/>
              </w:rPr>
              <w:t xml:space="preserve"> exprimă capacitatea unei </w:t>
            </w:r>
            <w:proofErr w:type="spellStart"/>
            <w:r w:rsidRPr="00BD27BA">
              <w:rPr>
                <w:rFonts w:ascii="Trebuchet MS" w:hAnsi="Trebuchet MS"/>
              </w:rPr>
              <w:t>organizaţii</w:t>
            </w:r>
            <w:proofErr w:type="spellEnd"/>
            <w:r w:rsidRPr="00BD27BA">
              <w:rPr>
                <w:rFonts w:ascii="Trebuchet MS" w:hAnsi="Trebuchet MS"/>
              </w:rPr>
              <w:t xml:space="preserve"> furnizoare de a oferi programe de </w:t>
            </w:r>
            <w:proofErr w:type="spellStart"/>
            <w:r w:rsidRPr="00BD27BA">
              <w:rPr>
                <w:rFonts w:ascii="Trebuchet MS" w:hAnsi="Trebuchet MS"/>
              </w:rPr>
              <w:t>educaţie</w:t>
            </w:r>
            <w:proofErr w:type="spellEnd"/>
            <w:r w:rsidRPr="00BD27BA">
              <w:rPr>
                <w:rFonts w:ascii="Trebuchet MS" w:hAnsi="Trebuchet MS"/>
              </w:rPr>
              <w:t xml:space="preserve"> în conformitate cu standardele </w:t>
            </w:r>
            <w:proofErr w:type="spellStart"/>
            <w:r w:rsidRPr="00BD27BA">
              <w:rPr>
                <w:rFonts w:ascii="Trebuchet MS" w:hAnsi="Trebuchet MS"/>
              </w:rPr>
              <w:t>anunţate</w:t>
            </w:r>
            <w:proofErr w:type="spellEnd"/>
            <w:r w:rsidRPr="00BD27BA">
              <w:rPr>
                <w:rFonts w:ascii="Trebuchet MS" w:hAnsi="Trebuchet MS"/>
              </w:rPr>
              <w:t xml:space="preserve">. Aceasta este astfel promovată încât să conducă la </w:t>
            </w:r>
            <w:proofErr w:type="spellStart"/>
            <w:r w:rsidRPr="00BD27BA">
              <w:rPr>
                <w:rFonts w:ascii="Trebuchet MS" w:hAnsi="Trebuchet MS"/>
              </w:rPr>
              <w:t>îmbunătăţirea</w:t>
            </w:r>
            <w:proofErr w:type="spellEnd"/>
            <w:r w:rsidRPr="00BD27BA">
              <w:rPr>
                <w:rFonts w:ascii="Trebuchet MS" w:hAnsi="Trebuchet MS"/>
              </w:rPr>
              <w:t xml:space="preserve"> continuă a </w:t>
            </w:r>
            <w:proofErr w:type="spellStart"/>
            <w:r w:rsidRPr="00BD27BA">
              <w:rPr>
                <w:rFonts w:ascii="Trebuchet MS" w:hAnsi="Trebuchet MS"/>
              </w:rPr>
              <w:t>calităţii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educaţiei</w:t>
            </w:r>
            <w:proofErr w:type="spellEnd"/>
            <w:r w:rsidRPr="00BD27BA">
              <w:rPr>
                <w:rFonts w:ascii="Trebuchet MS" w:hAnsi="Trebuchet MS"/>
              </w:rPr>
              <w:t>.</w:t>
            </w:r>
          </w:p>
          <w:p w:rsidR="00207303" w:rsidRPr="00BD27BA" w:rsidRDefault="004F378D" w:rsidP="004F378D">
            <w:pPr>
              <w:pStyle w:val="Listparagraf"/>
              <w:tabs>
                <w:tab w:val="left" w:pos="224"/>
                <w:tab w:val="left" w:pos="571"/>
              </w:tabs>
              <w:spacing w:after="0"/>
              <w:ind w:left="140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Legea 87/2006 pentru aprobarea </w:t>
            </w:r>
            <w:proofErr w:type="spellStart"/>
            <w:r w:rsidRPr="00BD27BA">
              <w:rPr>
                <w:rFonts w:ascii="Trebuchet MS" w:hAnsi="Trebuchet MS"/>
                <w:i/>
              </w:rPr>
              <w:t>Ordonanţei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BD27BA">
              <w:rPr>
                <w:rFonts w:ascii="Trebuchet MS" w:hAnsi="Trebuchet MS"/>
                <w:i/>
              </w:rPr>
              <w:t>urgenţă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a Guvernului nr. 75/2005 privind asigurarea </w:t>
            </w:r>
            <w:proofErr w:type="spellStart"/>
            <w:r w:rsidRPr="00BD27BA">
              <w:rPr>
                <w:rFonts w:ascii="Trebuchet MS" w:hAnsi="Trebuchet MS"/>
                <w:i/>
              </w:rPr>
              <w:t>calităţii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  <w:i/>
              </w:rPr>
              <w:t>educaţiei</w:t>
            </w:r>
            <w:proofErr w:type="spellEnd"/>
            <w:r w:rsidRPr="00BD27BA">
              <w:rPr>
                <w:rFonts w:ascii="Trebuchet MS" w:hAnsi="Trebuchet MS"/>
                <w:i/>
              </w:rPr>
              <w:t>, cu modificările și completările ulterioare</w:t>
            </w:r>
          </w:p>
        </w:tc>
      </w:tr>
      <w:tr w:rsidR="00140604" w:rsidRPr="00BD27BA" w:rsidTr="00BD27BA">
        <w:trPr>
          <w:trHeight w:val="595"/>
        </w:trPr>
        <w:tc>
          <w:tcPr>
            <w:tcW w:w="830" w:type="dxa"/>
            <w:shd w:val="clear" w:color="auto" w:fill="auto"/>
          </w:tcPr>
          <w:p w:rsidR="00207303" w:rsidRPr="00BD27BA" w:rsidRDefault="00207303" w:rsidP="00207303">
            <w:pPr>
              <w:spacing w:after="0"/>
              <w:jc w:val="both"/>
              <w:rPr>
                <w:rFonts w:ascii="Trebuchet MS" w:hAnsi="Trebuchet MS" w:cs="Times New Roman"/>
                <w:b/>
              </w:rPr>
            </w:pPr>
            <w:r w:rsidRPr="00BD27BA">
              <w:rPr>
                <w:rFonts w:ascii="Trebuchet MS" w:hAnsi="Trebuchet MS" w:cs="Times New Roman"/>
                <w:b/>
              </w:rPr>
              <w:lastRenderedPageBreak/>
              <w:t>4S134</w:t>
            </w:r>
          </w:p>
        </w:tc>
        <w:tc>
          <w:tcPr>
            <w:tcW w:w="1189" w:type="dxa"/>
            <w:shd w:val="clear" w:color="auto" w:fill="auto"/>
          </w:tcPr>
          <w:p w:rsidR="00207303" w:rsidRPr="00BD27BA" w:rsidRDefault="00207303" w:rsidP="00207303">
            <w:pPr>
              <w:rPr>
                <w:rFonts w:ascii="Trebuchet MS" w:hAnsi="Trebuchet MS" w:cs="Times New Roman"/>
              </w:rPr>
            </w:pPr>
            <w:r w:rsidRPr="00BD27BA">
              <w:rPr>
                <w:rFonts w:ascii="Trebuchet MS" w:hAnsi="Trebuchet MS" w:cs="Times New Roman"/>
                <w:b/>
              </w:rPr>
              <w:t>Realizare</w:t>
            </w:r>
          </w:p>
        </w:tc>
        <w:tc>
          <w:tcPr>
            <w:tcW w:w="3703" w:type="dxa"/>
            <w:shd w:val="clear" w:color="auto" w:fill="auto"/>
          </w:tcPr>
          <w:p w:rsidR="00207303" w:rsidRPr="00BD27BA" w:rsidRDefault="006F3EF5" w:rsidP="006F3EF5">
            <w:pPr>
              <w:rPr>
                <w:rFonts w:ascii="Trebuchet MS" w:hAnsi="Trebuchet MS" w:cs="Times New Roman"/>
                <w:b/>
              </w:rPr>
            </w:pPr>
            <w:r w:rsidRPr="00BD27BA">
              <w:rPr>
                <w:rFonts w:ascii="Trebuchet MS" w:eastAsia="Calibri" w:hAnsi="Trebuchet MS" w:cs="Times New Roman"/>
                <w:b/>
              </w:rPr>
              <w:t>4S134 Număr calificări/ Curriculum elaborate/actualizate</w:t>
            </w:r>
          </w:p>
        </w:tc>
        <w:tc>
          <w:tcPr>
            <w:tcW w:w="8272" w:type="dxa"/>
            <w:shd w:val="clear" w:color="auto" w:fill="auto"/>
          </w:tcPr>
          <w:p w:rsidR="006F3EF5" w:rsidRPr="00BD27BA" w:rsidRDefault="006F3EF5" w:rsidP="006F3EF5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t>EXPLICAȚIILE TERMENILOR</w:t>
            </w:r>
          </w:p>
          <w:p w:rsidR="006F3EF5" w:rsidRPr="00BD27BA" w:rsidRDefault="006F3EF5" w:rsidP="006F3EF5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 „Actualizat”</w:t>
            </w:r>
            <w:r w:rsidRPr="00BD27BA">
              <w:rPr>
                <w:rFonts w:ascii="Trebuchet MS" w:hAnsi="Trebuchet MS"/>
              </w:rPr>
              <w:t xml:space="preserve"> se referă la revizuirea calificărilor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a </w:t>
            </w:r>
            <w:proofErr w:type="spellStart"/>
            <w:r w:rsidRPr="00BD27BA">
              <w:rPr>
                <w:rFonts w:ascii="Trebuchet MS" w:hAnsi="Trebuchet MS"/>
              </w:rPr>
              <w:t>curriculei</w:t>
            </w:r>
            <w:proofErr w:type="spellEnd"/>
            <w:r w:rsidRPr="00BD27BA">
              <w:rPr>
                <w:rFonts w:ascii="Trebuchet MS" w:hAnsi="Trebuchet MS"/>
              </w:rPr>
              <w:t xml:space="preserve"> pentru sistemul de educație și formare profesională.</w:t>
            </w: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„Dezvoltat” </w:t>
            </w:r>
            <w:r w:rsidRPr="00BD27BA">
              <w:rPr>
                <w:rFonts w:ascii="Trebuchet MS" w:hAnsi="Trebuchet MS"/>
              </w:rPr>
              <w:t xml:space="preserve">se referă la elaborarea de calificări și </w:t>
            </w:r>
            <w:proofErr w:type="spellStart"/>
            <w:r w:rsidRPr="00BD27BA">
              <w:rPr>
                <w:rFonts w:ascii="Trebuchet MS" w:hAnsi="Trebuchet MS"/>
              </w:rPr>
              <w:t>curricule</w:t>
            </w:r>
            <w:proofErr w:type="spellEnd"/>
            <w:r w:rsidRPr="00BD27BA">
              <w:rPr>
                <w:rFonts w:ascii="Trebuchet MS" w:hAnsi="Trebuchet MS"/>
              </w:rPr>
              <w:t xml:space="preserve"> pentru sistemul de educație și formare profesională.</w:t>
            </w: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„Calificarea”, </w:t>
            </w:r>
            <w:r w:rsidRPr="00BD27BA">
              <w:rPr>
                <w:rFonts w:ascii="Trebuchet MS" w:hAnsi="Trebuchet MS"/>
              </w:rPr>
              <w:t xml:space="preserve">respectiv recalificarea reprezintă pregătirea profesională care conduce la dobândirea unui ansamblu de </w:t>
            </w:r>
            <w:proofErr w:type="spellStart"/>
            <w:r w:rsidRPr="00BD27BA">
              <w:rPr>
                <w:rFonts w:ascii="Trebuchet MS" w:hAnsi="Trebuchet MS"/>
              </w:rPr>
              <w:t>competenţe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 care permit unei persoane să </w:t>
            </w:r>
            <w:proofErr w:type="spellStart"/>
            <w:r w:rsidRPr="00BD27BA">
              <w:rPr>
                <w:rFonts w:ascii="Trebuchet MS" w:hAnsi="Trebuchet MS"/>
              </w:rPr>
              <w:t>desfăşoare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activităţi</w:t>
            </w:r>
            <w:proofErr w:type="spellEnd"/>
            <w:r w:rsidRPr="00BD27BA">
              <w:rPr>
                <w:rFonts w:ascii="Trebuchet MS" w:hAnsi="Trebuchet MS"/>
              </w:rPr>
              <w:t xml:space="preserve"> specifice uneia sau mai multor </w:t>
            </w:r>
            <w:proofErr w:type="spellStart"/>
            <w:r w:rsidRPr="00BD27BA">
              <w:rPr>
                <w:rFonts w:ascii="Trebuchet MS" w:hAnsi="Trebuchet MS"/>
              </w:rPr>
              <w:t>ocupaţii</w:t>
            </w:r>
            <w:proofErr w:type="spellEnd"/>
            <w:r w:rsidRPr="00BD27BA">
              <w:rPr>
                <w:rFonts w:ascii="Trebuchet MS" w:hAnsi="Trebuchet MS"/>
              </w:rPr>
              <w:t>.</w:t>
            </w: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</w:t>
            </w:r>
            <w:proofErr w:type="spellStart"/>
            <w:r w:rsidRPr="00BD27BA">
              <w:rPr>
                <w:rFonts w:ascii="Trebuchet MS" w:hAnsi="Trebuchet MS"/>
                <w:i/>
              </w:rPr>
              <w:t>Ordonanţa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129/2000 privind formarea profesională a </w:t>
            </w:r>
            <w:proofErr w:type="spellStart"/>
            <w:r w:rsidRPr="00BD27BA">
              <w:rPr>
                <w:rFonts w:ascii="Trebuchet MS" w:hAnsi="Trebuchet MS"/>
                <w:i/>
              </w:rPr>
              <w:t>adulţilor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, cu modificările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actualizările ulterioare </w:t>
            </w: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”Curriculumul </w:t>
            </w:r>
            <w:proofErr w:type="spellStart"/>
            <w:r w:rsidRPr="00BD27BA">
              <w:rPr>
                <w:rFonts w:ascii="Trebuchet MS" w:hAnsi="Trebuchet MS"/>
                <w:b/>
              </w:rPr>
              <w:t>naţional</w:t>
            </w:r>
            <w:proofErr w:type="spellEnd"/>
            <w:r w:rsidRPr="00BD27BA">
              <w:rPr>
                <w:rFonts w:ascii="Trebuchet MS" w:hAnsi="Trebuchet MS"/>
                <w:b/>
              </w:rPr>
              <w:t>”</w:t>
            </w:r>
            <w:r w:rsidRPr="00BD27BA">
              <w:rPr>
                <w:rFonts w:ascii="Trebuchet MS" w:hAnsi="Trebuchet MS"/>
              </w:rPr>
              <w:t xml:space="preserve"> reprezintă ansamblul coerent al planurilor-cadru de </w:t>
            </w:r>
            <w:proofErr w:type="spellStart"/>
            <w:r w:rsidRPr="00BD27BA">
              <w:rPr>
                <w:rFonts w:ascii="Trebuchet MS" w:hAnsi="Trebuchet MS"/>
              </w:rPr>
              <w:t>învăţământ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al programelor </w:t>
            </w:r>
            <w:proofErr w:type="spellStart"/>
            <w:r w:rsidRPr="00BD27BA">
              <w:rPr>
                <w:rFonts w:ascii="Trebuchet MS" w:hAnsi="Trebuchet MS"/>
              </w:rPr>
              <w:t>şcolare</w:t>
            </w:r>
            <w:proofErr w:type="spellEnd"/>
            <w:r w:rsidRPr="00BD27BA">
              <w:rPr>
                <w:rFonts w:ascii="Trebuchet MS" w:hAnsi="Trebuchet MS"/>
              </w:rPr>
              <w:t xml:space="preserve"> din </w:t>
            </w:r>
            <w:proofErr w:type="spellStart"/>
            <w:r w:rsidRPr="00BD27BA">
              <w:rPr>
                <w:rFonts w:ascii="Trebuchet MS" w:hAnsi="Trebuchet MS"/>
              </w:rPr>
              <w:t>învăţământul</w:t>
            </w:r>
            <w:proofErr w:type="spellEnd"/>
            <w:r w:rsidRPr="00BD27BA">
              <w:rPr>
                <w:rFonts w:ascii="Trebuchet MS" w:hAnsi="Trebuchet MS"/>
              </w:rPr>
              <w:t xml:space="preserve"> preuniversitar. </w:t>
            </w: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Legea educației naționale 1/2011, cu modificările și completările ulterioare</w:t>
            </w: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lastRenderedPageBreak/>
              <w:t>”</w:t>
            </w:r>
            <w:proofErr w:type="spellStart"/>
            <w:r w:rsidRPr="00BD27BA">
              <w:rPr>
                <w:rFonts w:ascii="Trebuchet MS" w:hAnsi="Trebuchet MS"/>
                <w:b/>
              </w:rPr>
              <w:t>Educaţia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  <w:b/>
              </w:rPr>
              <w:t>şi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formarea profesională”</w:t>
            </w:r>
            <w:r w:rsidRPr="00BD27BA">
              <w:rPr>
                <w:rFonts w:ascii="Trebuchet MS" w:hAnsi="Trebuchet MS"/>
              </w:rPr>
              <w:t xml:space="preserve"> reprezintă ansamblul coerent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continuu de </w:t>
            </w:r>
            <w:proofErr w:type="spellStart"/>
            <w:r w:rsidRPr="00BD27BA">
              <w:rPr>
                <w:rFonts w:ascii="Trebuchet MS" w:hAnsi="Trebuchet MS"/>
              </w:rPr>
              <w:t>activităţi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experienţe</w:t>
            </w:r>
            <w:proofErr w:type="spellEnd"/>
            <w:r w:rsidRPr="00BD27BA">
              <w:rPr>
                <w:rFonts w:ascii="Trebuchet MS" w:hAnsi="Trebuchet MS"/>
              </w:rPr>
              <w:t xml:space="preserve"> de </w:t>
            </w:r>
            <w:proofErr w:type="spellStart"/>
            <w:r w:rsidRPr="00BD27BA">
              <w:rPr>
                <w:rFonts w:ascii="Trebuchet MS" w:hAnsi="Trebuchet MS"/>
              </w:rPr>
              <w:t>învăţare</w:t>
            </w:r>
            <w:proofErr w:type="spellEnd"/>
            <w:r w:rsidRPr="00BD27BA">
              <w:rPr>
                <w:rFonts w:ascii="Trebuchet MS" w:hAnsi="Trebuchet MS"/>
              </w:rPr>
              <w:t xml:space="preserve"> prin care trece subiectul </w:t>
            </w:r>
            <w:proofErr w:type="spellStart"/>
            <w:r w:rsidRPr="00BD27BA">
              <w:rPr>
                <w:rFonts w:ascii="Trebuchet MS" w:hAnsi="Trebuchet MS"/>
              </w:rPr>
              <w:t>învăţării</w:t>
            </w:r>
            <w:proofErr w:type="spellEnd"/>
            <w:r w:rsidRPr="00BD27BA">
              <w:rPr>
                <w:rFonts w:ascii="Trebuchet MS" w:hAnsi="Trebuchet MS"/>
              </w:rPr>
              <w:t xml:space="preserve"> pe întreaga durată a traseului său </w:t>
            </w:r>
            <w:proofErr w:type="spellStart"/>
            <w:r w:rsidRPr="00BD27BA">
              <w:rPr>
                <w:rFonts w:ascii="Trebuchet MS" w:hAnsi="Trebuchet MS"/>
              </w:rPr>
              <w:t>educaţional</w:t>
            </w:r>
            <w:proofErr w:type="spellEnd"/>
            <w:r w:rsidRPr="00BD27BA">
              <w:rPr>
                <w:rFonts w:ascii="Trebuchet MS" w:hAnsi="Trebuchet MS"/>
              </w:rPr>
              <w:t>-formativ.</w:t>
            </w: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Legea educației naționale 1/2011, cu modificările și completările ulterioare</w:t>
            </w: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</w:p>
          <w:p w:rsidR="006F3EF5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”Formarea profesională a </w:t>
            </w:r>
            <w:proofErr w:type="spellStart"/>
            <w:r w:rsidRPr="00BD27BA">
              <w:rPr>
                <w:rFonts w:ascii="Trebuchet MS" w:hAnsi="Trebuchet MS"/>
                <w:b/>
              </w:rPr>
              <w:t>adulţilor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” </w:t>
            </w:r>
            <w:r w:rsidRPr="00BD27BA">
              <w:rPr>
                <w:rFonts w:ascii="Trebuchet MS" w:hAnsi="Trebuchet MS"/>
              </w:rPr>
              <w:t xml:space="preserve">cuprinde formarea profesională </w:t>
            </w:r>
            <w:proofErr w:type="spellStart"/>
            <w:r w:rsidRPr="00BD27BA">
              <w:rPr>
                <w:rFonts w:ascii="Trebuchet MS" w:hAnsi="Trebuchet MS"/>
              </w:rPr>
              <w:t>iniţială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formarea profesională continuă organizate prin alte forme decât cele specifice sistemului </w:t>
            </w:r>
            <w:proofErr w:type="spellStart"/>
            <w:r w:rsidRPr="00BD27BA">
              <w:rPr>
                <w:rFonts w:ascii="Trebuchet MS" w:hAnsi="Trebuchet MS"/>
              </w:rPr>
              <w:t>naţional</w:t>
            </w:r>
            <w:proofErr w:type="spellEnd"/>
            <w:r w:rsidRPr="00BD27BA">
              <w:rPr>
                <w:rFonts w:ascii="Trebuchet MS" w:hAnsi="Trebuchet MS"/>
              </w:rPr>
              <w:t xml:space="preserve"> de </w:t>
            </w:r>
            <w:proofErr w:type="spellStart"/>
            <w:r w:rsidRPr="00BD27BA">
              <w:rPr>
                <w:rFonts w:ascii="Trebuchet MS" w:hAnsi="Trebuchet MS"/>
              </w:rPr>
              <w:t>învăţământ</w:t>
            </w:r>
            <w:proofErr w:type="spellEnd"/>
            <w:r w:rsidRPr="00BD27BA">
              <w:rPr>
                <w:rFonts w:ascii="Trebuchet MS" w:hAnsi="Trebuchet MS"/>
              </w:rPr>
              <w:t xml:space="preserve">. Formarea profesională </w:t>
            </w:r>
            <w:proofErr w:type="spellStart"/>
            <w:r w:rsidRPr="00BD27BA">
              <w:rPr>
                <w:rFonts w:ascii="Trebuchet MS" w:hAnsi="Trebuchet MS"/>
              </w:rPr>
              <w:t>iniţială</w:t>
            </w:r>
            <w:proofErr w:type="spellEnd"/>
            <w:r w:rsidRPr="00BD27BA">
              <w:rPr>
                <w:rFonts w:ascii="Trebuchet MS" w:hAnsi="Trebuchet MS"/>
              </w:rPr>
              <w:t xml:space="preserve"> a </w:t>
            </w:r>
            <w:proofErr w:type="spellStart"/>
            <w:r w:rsidRPr="00BD27BA">
              <w:rPr>
                <w:rFonts w:ascii="Trebuchet MS" w:hAnsi="Trebuchet MS"/>
              </w:rPr>
              <w:t>adulţilor</w:t>
            </w:r>
            <w:proofErr w:type="spellEnd"/>
            <w:r w:rsidRPr="00BD27BA">
              <w:rPr>
                <w:rFonts w:ascii="Trebuchet MS" w:hAnsi="Trebuchet MS"/>
              </w:rPr>
              <w:t xml:space="preserve"> asigură pregătirea necesară pentru dobândirea </w:t>
            </w:r>
            <w:proofErr w:type="spellStart"/>
            <w:r w:rsidRPr="00BD27BA">
              <w:rPr>
                <w:rFonts w:ascii="Trebuchet MS" w:hAnsi="Trebuchet MS"/>
              </w:rPr>
              <w:t>competenţelor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 minime necesare pentru </w:t>
            </w:r>
            <w:proofErr w:type="spellStart"/>
            <w:r w:rsidRPr="00BD27BA">
              <w:rPr>
                <w:rFonts w:ascii="Trebuchet MS" w:hAnsi="Trebuchet MS"/>
              </w:rPr>
              <w:t>obţinerea</w:t>
            </w:r>
            <w:proofErr w:type="spellEnd"/>
            <w:r w:rsidRPr="00BD27BA">
              <w:rPr>
                <w:rFonts w:ascii="Trebuchet MS" w:hAnsi="Trebuchet MS"/>
              </w:rPr>
              <w:t xml:space="preserve"> unui loc de muncă. Formarea profesională continuă este ulterioară formării </w:t>
            </w:r>
            <w:proofErr w:type="spellStart"/>
            <w:r w:rsidRPr="00BD27BA">
              <w:rPr>
                <w:rFonts w:ascii="Trebuchet MS" w:hAnsi="Trebuchet MS"/>
              </w:rPr>
              <w:t>iniţiale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asigură </w:t>
            </w:r>
            <w:proofErr w:type="spellStart"/>
            <w:r w:rsidRPr="00BD27BA">
              <w:rPr>
                <w:rFonts w:ascii="Trebuchet MS" w:hAnsi="Trebuchet MS"/>
              </w:rPr>
              <w:t>adulţilor</w:t>
            </w:r>
            <w:proofErr w:type="spellEnd"/>
            <w:r w:rsidRPr="00BD27BA">
              <w:rPr>
                <w:rFonts w:ascii="Trebuchet MS" w:hAnsi="Trebuchet MS"/>
              </w:rPr>
              <w:t xml:space="preserve"> fie dezvoltarea </w:t>
            </w:r>
            <w:proofErr w:type="spellStart"/>
            <w:r w:rsidRPr="00BD27BA">
              <w:rPr>
                <w:rFonts w:ascii="Trebuchet MS" w:hAnsi="Trebuchet MS"/>
              </w:rPr>
              <w:t>competenţelor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 deja dobândite, fie dobândirea de noi </w:t>
            </w:r>
            <w:proofErr w:type="spellStart"/>
            <w:r w:rsidRPr="00BD27BA">
              <w:rPr>
                <w:rFonts w:ascii="Trebuchet MS" w:hAnsi="Trebuchet MS"/>
              </w:rPr>
              <w:t>competenţe</w:t>
            </w:r>
            <w:proofErr w:type="spellEnd"/>
            <w:r w:rsidRPr="00BD27BA">
              <w:rPr>
                <w:rFonts w:ascii="Trebuchet MS" w:hAnsi="Trebuchet MS"/>
              </w:rPr>
              <w:t>.</w:t>
            </w:r>
          </w:p>
          <w:p w:rsidR="00207303" w:rsidRPr="00BD27BA" w:rsidRDefault="006F3EF5" w:rsidP="00D600E9">
            <w:pPr>
              <w:pStyle w:val="Listparagraf"/>
              <w:spacing w:after="0" w:line="240" w:lineRule="auto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</w:t>
            </w:r>
            <w:proofErr w:type="spellStart"/>
            <w:r w:rsidRPr="00BD27BA">
              <w:rPr>
                <w:rFonts w:ascii="Trebuchet MS" w:hAnsi="Trebuchet MS"/>
                <w:i/>
              </w:rPr>
              <w:t>Ordonanţa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nr. 129/2000 privind formarea profesională a </w:t>
            </w:r>
            <w:proofErr w:type="spellStart"/>
            <w:r w:rsidRPr="00BD27BA">
              <w:rPr>
                <w:rFonts w:ascii="Trebuchet MS" w:hAnsi="Trebuchet MS"/>
                <w:i/>
              </w:rPr>
              <w:t>adulţilor</w:t>
            </w:r>
            <w:proofErr w:type="spellEnd"/>
            <w:r w:rsidRPr="00BD27BA">
              <w:rPr>
                <w:rFonts w:ascii="Trebuchet MS" w:hAnsi="Trebuchet MS"/>
                <w:i/>
              </w:rPr>
              <w:t>, cu modificările și completările ulterioare</w:t>
            </w:r>
          </w:p>
        </w:tc>
      </w:tr>
      <w:tr w:rsidR="00140604" w:rsidRPr="00BD27BA" w:rsidTr="00BD27BA">
        <w:tc>
          <w:tcPr>
            <w:tcW w:w="830" w:type="dxa"/>
            <w:shd w:val="clear" w:color="auto" w:fill="auto"/>
          </w:tcPr>
          <w:p w:rsidR="00207303" w:rsidRPr="00BD27BA" w:rsidRDefault="00207303" w:rsidP="0012225F">
            <w:pPr>
              <w:spacing w:after="0"/>
              <w:jc w:val="both"/>
              <w:rPr>
                <w:rFonts w:ascii="Trebuchet MS" w:hAnsi="Trebuchet MS" w:cs="Times New Roman"/>
                <w:b/>
              </w:rPr>
            </w:pPr>
            <w:r w:rsidRPr="00BD27BA">
              <w:rPr>
                <w:rFonts w:ascii="Trebuchet MS" w:hAnsi="Trebuchet MS" w:cs="Times New Roman"/>
                <w:b/>
              </w:rPr>
              <w:lastRenderedPageBreak/>
              <w:t>4S123</w:t>
            </w:r>
          </w:p>
        </w:tc>
        <w:tc>
          <w:tcPr>
            <w:tcW w:w="1189" w:type="dxa"/>
            <w:shd w:val="clear" w:color="auto" w:fill="auto"/>
          </w:tcPr>
          <w:p w:rsidR="00207303" w:rsidRPr="00BD27BA" w:rsidRDefault="00207303" w:rsidP="0012225F">
            <w:pPr>
              <w:spacing w:after="0"/>
              <w:jc w:val="both"/>
              <w:rPr>
                <w:rFonts w:ascii="Trebuchet MS" w:hAnsi="Trebuchet MS" w:cs="Times New Roman"/>
                <w:b/>
              </w:rPr>
            </w:pPr>
            <w:r w:rsidRPr="00BD27BA">
              <w:rPr>
                <w:rFonts w:ascii="Trebuchet MS" w:hAnsi="Trebuchet MS" w:cs="Times New Roman"/>
                <w:b/>
              </w:rPr>
              <w:t>Rezultat</w:t>
            </w:r>
          </w:p>
        </w:tc>
        <w:tc>
          <w:tcPr>
            <w:tcW w:w="3703" w:type="dxa"/>
            <w:shd w:val="clear" w:color="auto" w:fill="auto"/>
          </w:tcPr>
          <w:p w:rsidR="00D600E9" w:rsidRPr="00BD27BA" w:rsidRDefault="00D600E9" w:rsidP="00D60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Times New Roman"/>
              </w:rPr>
            </w:pPr>
            <w:r w:rsidRPr="00BD27BA">
              <w:rPr>
                <w:rFonts w:ascii="Trebuchet MS" w:hAnsi="Trebuchet MS" w:cs="Times New Roman"/>
                <w:b/>
              </w:rPr>
              <w:t>4S123</w:t>
            </w:r>
            <w:r w:rsidRPr="00BD27BA">
              <w:rPr>
                <w:rFonts w:ascii="Trebuchet MS" w:hAnsi="Trebuchet MS" w:cs="Times New Roman"/>
              </w:rPr>
              <w:t xml:space="preserve"> Persoane certificate ca urmare a sprijinului primit, din care:</w:t>
            </w:r>
          </w:p>
          <w:p w:rsidR="00D600E9" w:rsidRPr="00BD27BA" w:rsidRDefault="00D600E9" w:rsidP="00D60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Times New Roman"/>
              </w:rPr>
            </w:pPr>
          </w:p>
          <w:p w:rsidR="00D600E9" w:rsidRPr="00BD27BA" w:rsidRDefault="00D600E9" w:rsidP="00D600E9">
            <w:pPr>
              <w:pStyle w:val="Listparagraf"/>
              <w:numPr>
                <w:ilvl w:val="0"/>
                <w:numId w:val="12"/>
              </w:numPr>
              <w:tabs>
                <w:tab w:val="left" w:pos="1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4S123.1</w:t>
            </w:r>
            <w:r w:rsidRPr="00BD27BA">
              <w:rPr>
                <w:rFonts w:ascii="Trebuchet MS" w:hAnsi="Trebuchet MS"/>
              </w:rPr>
              <w:t xml:space="preserve"> Personal didactic;</w:t>
            </w:r>
          </w:p>
          <w:p w:rsidR="00D600E9" w:rsidRPr="00BD27BA" w:rsidRDefault="00D600E9" w:rsidP="00D600E9">
            <w:pPr>
              <w:pStyle w:val="Listparagraf"/>
              <w:numPr>
                <w:ilvl w:val="0"/>
                <w:numId w:val="12"/>
              </w:numPr>
              <w:tabs>
                <w:tab w:val="left" w:pos="1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4S123.2</w:t>
            </w:r>
            <w:r w:rsidRPr="00BD27BA">
              <w:rPr>
                <w:rFonts w:ascii="Trebuchet MS" w:hAnsi="Trebuchet MS"/>
              </w:rPr>
              <w:t xml:space="preserve"> Formatori;</w:t>
            </w:r>
          </w:p>
          <w:p w:rsidR="00D600E9" w:rsidRPr="00BD27BA" w:rsidRDefault="00D600E9" w:rsidP="00D600E9">
            <w:pPr>
              <w:pStyle w:val="Listparagraf"/>
              <w:numPr>
                <w:ilvl w:val="0"/>
                <w:numId w:val="12"/>
              </w:numPr>
              <w:tabs>
                <w:tab w:val="left" w:pos="1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4S123.3</w:t>
            </w:r>
            <w:r w:rsidRPr="00BD27BA">
              <w:rPr>
                <w:rFonts w:ascii="Trebuchet MS" w:hAnsi="Trebuchet MS"/>
              </w:rPr>
              <w:t xml:space="preserve"> Personal din întreprinderi cu atribuții în învățarea la locul de muncă;</w:t>
            </w:r>
          </w:p>
          <w:p w:rsidR="00D600E9" w:rsidRPr="00BD27BA" w:rsidRDefault="00D600E9" w:rsidP="00D600E9">
            <w:pPr>
              <w:pStyle w:val="Listparagraf"/>
              <w:numPr>
                <w:ilvl w:val="0"/>
                <w:numId w:val="12"/>
              </w:numPr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4S123.4</w:t>
            </w:r>
            <w:r w:rsidRPr="00BD27BA">
              <w:rPr>
                <w:rFonts w:ascii="Trebuchet MS" w:hAnsi="Trebuchet MS"/>
              </w:rPr>
              <w:t xml:space="preserve"> Evaluatori de competențe profesionale.</w:t>
            </w:r>
          </w:p>
          <w:p w:rsidR="00207303" w:rsidRPr="00BD27BA" w:rsidRDefault="00207303" w:rsidP="0012225F">
            <w:pPr>
              <w:pStyle w:val="Listparagraf"/>
              <w:autoSpaceDE w:val="0"/>
              <w:autoSpaceDN w:val="0"/>
              <w:adjustRightInd w:val="0"/>
              <w:spacing w:after="0"/>
              <w:ind w:left="20"/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8272" w:type="dxa"/>
            <w:shd w:val="clear" w:color="auto" w:fill="auto"/>
          </w:tcPr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t>EXPLICAȚIILE TERMENILOR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”Personalul didactic”</w:t>
            </w:r>
            <w:r w:rsidRPr="00BD27BA">
              <w:rPr>
                <w:rFonts w:ascii="Trebuchet MS" w:hAnsi="Trebuchet MS"/>
              </w:rPr>
              <w:t xml:space="preserve"> cuprinde persoanele din sistemul de </w:t>
            </w:r>
            <w:proofErr w:type="spellStart"/>
            <w:r w:rsidRPr="00BD27BA">
              <w:rPr>
                <w:rFonts w:ascii="Trebuchet MS" w:hAnsi="Trebuchet MS"/>
              </w:rPr>
              <w:t>învăţământ</w:t>
            </w:r>
            <w:proofErr w:type="spellEnd"/>
            <w:r w:rsidRPr="00BD27BA">
              <w:rPr>
                <w:rFonts w:ascii="Trebuchet MS" w:hAnsi="Trebuchet MS"/>
              </w:rPr>
              <w:t xml:space="preserve"> responsabile cu instruirea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educaţia</w:t>
            </w:r>
            <w:proofErr w:type="spellEnd"/>
            <w:r w:rsidRPr="00BD27BA">
              <w:rPr>
                <w:rFonts w:ascii="Trebuchet MS" w:hAnsi="Trebuchet MS"/>
              </w:rPr>
              <w:t xml:space="preserve">. Din categoria personalului didactic pot face parte persoanele care îndeplinesc </w:t>
            </w:r>
            <w:proofErr w:type="spellStart"/>
            <w:r w:rsidRPr="00BD27BA">
              <w:rPr>
                <w:rFonts w:ascii="Trebuchet MS" w:hAnsi="Trebuchet MS"/>
              </w:rPr>
              <w:t>condiţiile</w:t>
            </w:r>
            <w:proofErr w:type="spellEnd"/>
            <w:r w:rsidRPr="00BD27BA">
              <w:rPr>
                <w:rFonts w:ascii="Trebuchet MS" w:hAnsi="Trebuchet MS"/>
              </w:rPr>
              <w:t xml:space="preserve"> de studii prevăzute de lege, care au capacitatea de exercitare deplină a drepturilor, o conduită morală conformă deontologiei profesionale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sunt apte din punct de vedere medical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psihologic pentru îndeplinirea </w:t>
            </w:r>
            <w:proofErr w:type="spellStart"/>
            <w:r w:rsidRPr="00BD27BA">
              <w:rPr>
                <w:rFonts w:ascii="Trebuchet MS" w:hAnsi="Trebuchet MS"/>
              </w:rPr>
              <w:t>funcţiei</w:t>
            </w:r>
            <w:proofErr w:type="spellEnd"/>
            <w:r w:rsidRPr="00BD27BA">
              <w:rPr>
                <w:rFonts w:ascii="Trebuchet MS" w:hAnsi="Trebuchet MS"/>
              </w:rPr>
              <w:t>.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Legea educației naționale 1/2011, cu modificările și completările ulterioare</w:t>
            </w:r>
          </w:p>
          <w:p w:rsidR="00D600E9" w:rsidRPr="00BD27BA" w:rsidRDefault="00D600E9" w:rsidP="007607C8">
            <w:pPr>
              <w:spacing w:after="0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 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„</w:t>
            </w:r>
            <w:proofErr w:type="spellStart"/>
            <w:r w:rsidRPr="00BD27BA">
              <w:rPr>
                <w:rFonts w:ascii="Trebuchet MS" w:hAnsi="Trebuchet MS"/>
                <w:b/>
              </w:rPr>
              <w:t>Învăţământul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secundar superior” (ISCED 3)</w:t>
            </w:r>
            <w:r w:rsidRPr="00BD27BA">
              <w:rPr>
                <w:rFonts w:ascii="Trebuchet MS" w:hAnsi="Trebuchet MS"/>
              </w:rPr>
              <w:t xml:space="preserve"> asigură </w:t>
            </w:r>
            <w:proofErr w:type="spellStart"/>
            <w:r w:rsidRPr="00BD27BA">
              <w:rPr>
                <w:rFonts w:ascii="Trebuchet MS" w:hAnsi="Trebuchet MS"/>
              </w:rPr>
              <w:t>educaţia</w:t>
            </w:r>
            <w:proofErr w:type="spellEnd"/>
            <w:r w:rsidRPr="00BD27BA">
              <w:rPr>
                <w:rFonts w:ascii="Trebuchet MS" w:hAnsi="Trebuchet MS"/>
              </w:rPr>
              <w:t xml:space="preserve"> generală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/ sau specializarea elevilor cu vârsta între 15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19 ani, respectiv 15-17/18 ani și poate fi: 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lastRenderedPageBreak/>
              <w:t xml:space="preserve">- </w:t>
            </w:r>
            <w:proofErr w:type="spellStart"/>
            <w:r w:rsidRPr="00BD27BA">
              <w:rPr>
                <w:rFonts w:ascii="Trebuchet MS" w:hAnsi="Trebuchet MS"/>
              </w:rPr>
              <w:t>învăţământ</w:t>
            </w:r>
            <w:proofErr w:type="spellEnd"/>
            <w:r w:rsidRPr="00BD27BA">
              <w:rPr>
                <w:rFonts w:ascii="Trebuchet MS" w:hAnsi="Trebuchet MS"/>
              </w:rPr>
              <w:t xml:space="preserve"> liceal, care cuprinde clasele de liceu IX-XII/XIII, cu următoarele filiere: teoretică, </w:t>
            </w:r>
            <w:proofErr w:type="spellStart"/>
            <w:r w:rsidRPr="00BD27BA">
              <w:rPr>
                <w:rFonts w:ascii="Trebuchet MS" w:hAnsi="Trebuchet MS"/>
              </w:rPr>
              <w:t>vocaţională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tehnologică; 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- </w:t>
            </w:r>
            <w:proofErr w:type="spellStart"/>
            <w:r w:rsidRPr="00BD27BA">
              <w:rPr>
                <w:rFonts w:ascii="Trebuchet MS" w:hAnsi="Trebuchet MS"/>
              </w:rPr>
              <w:t>învăţământ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 cu durata de minimum 3 ani.</w:t>
            </w:r>
          </w:p>
          <w:p w:rsidR="00D600E9" w:rsidRPr="00BD27BA" w:rsidRDefault="00D600E9" w:rsidP="007607C8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Institutul Național de Statistică și Legea educației naționale 1/2011, cu modificările și completările ulterioare 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>”</w:t>
            </w:r>
            <w:r w:rsidRPr="00BD27BA">
              <w:rPr>
                <w:rFonts w:ascii="Trebuchet MS" w:hAnsi="Trebuchet MS"/>
                <w:b/>
              </w:rPr>
              <w:t>Formator”</w:t>
            </w:r>
            <w:r w:rsidRPr="00BD27BA">
              <w:rPr>
                <w:rFonts w:ascii="Trebuchet MS" w:hAnsi="Trebuchet MS"/>
              </w:rPr>
              <w:t xml:space="preserve"> sunt persoanele cu </w:t>
            </w:r>
            <w:proofErr w:type="spellStart"/>
            <w:r w:rsidRPr="00BD27BA">
              <w:rPr>
                <w:rFonts w:ascii="Trebuchet MS" w:hAnsi="Trebuchet MS"/>
              </w:rPr>
              <w:t>atribuţii</w:t>
            </w:r>
            <w:proofErr w:type="spellEnd"/>
            <w:r w:rsidRPr="00BD27BA">
              <w:rPr>
                <w:rFonts w:ascii="Trebuchet MS" w:hAnsi="Trebuchet MS"/>
              </w:rPr>
              <w:t xml:space="preserve"> de pregătire teoretică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practică în cadrul programului de formare profesională.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Metodologia din 23.07.2003 de autorizare a furnizorilor de formare profesională a </w:t>
            </w:r>
            <w:proofErr w:type="spellStart"/>
            <w:r w:rsidRPr="00BD27BA">
              <w:rPr>
                <w:rFonts w:ascii="Trebuchet MS" w:hAnsi="Trebuchet MS"/>
                <w:i/>
              </w:rPr>
              <w:t>adulţilor</w:t>
            </w:r>
            <w:proofErr w:type="spellEnd"/>
            <w:r w:rsidRPr="00BD27BA">
              <w:rPr>
                <w:rFonts w:ascii="Trebuchet MS" w:hAnsi="Trebuchet MS"/>
                <w:i/>
              </w:rPr>
              <w:t>, cu modificările și completările ulterioare, aprobată prin Ordinul 353/2003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 „Personalul din întreprinderi cu </w:t>
            </w:r>
            <w:proofErr w:type="spellStart"/>
            <w:r w:rsidRPr="00BD27BA">
              <w:rPr>
                <w:rFonts w:ascii="Trebuchet MS" w:hAnsi="Trebuchet MS"/>
                <w:b/>
              </w:rPr>
              <w:t>atribuţii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în </w:t>
            </w:r>
            <w:proofErr w:type="spellStart"/>
            <w:r w:rsidRPr="00BD27BA">
              <w:rPr>
                <w:rFonts w:ascii="Trebuchet MS" w:hAnsi="Trebuchet MS"/>
                <w:b/>
              </w:rPr>
              <w:t>învăţarea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la locul de muncă”</w:t>
            </w:r>
            <w:r w:rsidRPr="00BD27BA">
              <w:rPr>
                <w:rFonts w:ascii="Trebuchet MS" w:hAnsi="Trebuchet MS"/>
              </w:rPr>
              <w:t xml:space="preserve">: sunt acei lucrători care </w:t>
            </w:r>
            <w:proofErr w:type="spellStart"/>
            <w:r w:rsidRPr="00BD27BA">
              <w:rPr>
                <w:rFonts w:ascii="Trebuchet MS" w:hAnsi="Trebuchet MS"/>
              </w:rPr>
              <w:t>deţin</w:t>
            </w:r>
            <w:proofErr w:type="spellEnd"/>
            <w:r w:rsidRPr="00BD27BA">
              <w:rPr>
                <w:rFonts w:ascii="Trebuchet MS" w:hAnsi="Trebuchet MS"/>
              </w:rPr>
              <w:t xml:space="preserve"> locul de muncă definit drept locul de muncă plătit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care au printre </w:t>
            </w:r>
            <w:proofErr w:type="spellStart"/>
            <w:r w:rsidRPr="00BD27BA">
              <w:rPr>
                <w:rFonts w:ascii="Trebuchet MS" w:hAnsi="Trebuchet MS"/>
              </w:rPr>
              <w:t>atribuţii</w:t>
            </w:r>
            <w:proofErr w:type="spellEnd"/>
            <w:r w:rsidRPr="00BD27BA">
              <w:rPr>
                <w:rFonts w:ascii="Trebuchet MS" w:hAnsi="Trebuchet MS"/>
              </w:rPr>
              <w:t xml:space="preserve"> educarea </w:t>
            </w:r>
            <w:proofErr w:type="spellStart"/>
            <w:r w:rsidRPr="00BD27BA">
              <w:rPr>
                <w:rFonts w:ascii="Trebuchet MS" w:hAnsi="Trebuchet MS"/>
              </w:rPr>
              <w:t>angajaţilor</w:t>
            </w:r>
            <w:proofErr w:type="spellEnd"/>
            <w:r w:rsidRPr="00BD27BA">
              <w:rPr>
                <w:rFonts w:ascii="Trebuchet MS" w:hAnsi="Trebuchet MS"/>
              </w:rPr>
              <w:t xml:space="preserve">. </w:t>
            </w:r>
            <w:proofErr w:type="spellStart"/>
            <w:r w:rsidRPr="00BD27BA">
              <w:rPr>
                <w:rFonts w:ascii="Trebuchet MS" w:hAnsi="Trebuchet MS"/>
              </w:rPr>
              <w:t>Angajaţii</w:t>
            </w:r>
            <w:proofErr w:type="spellEnd"/>
            <w:r w:rsidRPr="00BD27BA">
              <w:rPr>
                <w:rFonts w:ascii="Trebuchet MS" w:hAnsi="Trebuchet MS"/>
              </w:rPr>
              <w:t xml:space="preserve"> cu contracte permanente sunt acei </w:t>
            </w:r>
            <w:proofErr w:type="spellStart"/>
            <w:r w:rsidRPr="00BD27BA">
              <w:rPr>
                <w:rFonts w:ascii="Trebuchet MS" w:hAnsi="Trebuchet MS"/>
              </w:rPr>
              <w:t>angajaţi</w:t>
            </w:r>
            <w:proofErr w:type="spellEnd"/>
            <w:r w:rsidRPr="00BD27BA">
              <w:rPr>
                <w:rFonts w:ascii="Trebuchet MS" w:hAnsi="Trebuchet MS"/>
              </w:rPr>
              <w:t xml:space="preserve"> care au avut, continuă să aibă un contract de muncă explicit (scris sau verbal) sau implicit, ori o succesiune de astfel de contracte, cu </w:t>
            </w:r>
            <w:proofErr w:type="spellStart"/>
            <w:r w:rsidRPr="00BD27BA">
              <w:rPr>
                <w:rFonts w:ascii="Trebuchet MS" w:hAnsi="Trebuchet MS"/>
              </w:rPr>
              <w:t>acelaşi</w:t>
            </w:r>
            <w:proofErr w:type="spellEnd"/>
            <w:r w:rsidRPr="00BD27BA">
              <w:rPr>
                <w:rFonts w:ascii="Trebuchet MS" w:hAnsi="Trebuchet MS"/>
              </w:rPr>
              <w:t xml:space="preserve"> angajator în regim permanent</w:t>
            </w:r>
            <w:r w:rsidRPr="00BD27BA">
              <w:rPr>
                <w:rFonts w:ascii="Trebuchet MS" w:hAnsi="Trebuchet MS"/>
                <w:i/>
              </w:rPr>
              <w:t>. (Sursa: OECD)</w:t>
            </w:r>
            <w:r w:rsidRPr="00BD27BA">
              <w:rPr>
                <w:rFonts w:ascii="Trebuchet MS" w:hAnsi="Trebuchet MS"/>
              </w:rPr>
              <w:t xml:space="preserve"> 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„Evaluatorul de </w:t>
            </w:r>
            <w:proofErr w:type="spellStart"/>
            <w:r w:rsidRPr="00BD27BA">
              <w:rPr>
                <w:rFonts w:ascii="Trebuchet MS" w:hAnsi="Trebuchet MS"/>
                <w:b/>
              </w:rPr>
              <w:t>competenţe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profesionale”</w:t>
            </w:r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îşi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desfăşoară</w:t>
            </w:r>
            <w:proofErr w:type="spellEnd"/>
            <w:r w:rsidRPr="00BD27BA">
              <w:rPr>
                <w:rFonts w:ascii="Trebuchet MS" w:hAnsi="Trebuchet MS"/>
              </w:rPr>
              <w:t xml:space="preserve"> activitatea în cadrul unui centru de evaluare autorizat/ acreditat conform </w:t>
            </w:r>
            <w:proofErr w:type="spellStart"/>
            <w:r w:rsidRPr="00BD27BA">
              <w:rPr>
                <w:rFonts w:ascii="Trebuchet MS" w:hAnsi="Trebuchet MS"/>
              </w:rPr>
              <w:t>legislaţiei</w:t>
            </w:r>
            <w:proofErr w:type="spellEnd"/>
            <w:r w:rsidRPr="00BD27BA">
              <w:rPr>
                <w:rFonts w:ascii="Trebuchet MS" w:hAnsi="Trebuchet MS"/>
              </w:rPr>
              <w:t xml:space="preserve"> în vigoare; el evaluează </w:t>
            </w:r>
            <w:proofErr w:type="spellStart"/>
            <w:r w:rsidRPr="00BD27BA">
              <w:rPr>
                <w:rFonts w:ascii="Trebuchet MS" w:hAnsi="Trebuchet MS"/>
              </w:rPr>
              <w:t>competenţele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 ale unor persoane în vederea certificării lor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este un specialist cu </w:t>
            </w:r>
            <w:proofErr w:type="spellStart"/>
            <w:r w:rsidRPr="00BD27BA">
              <w:rPr>
                <w:rFonts w:ascii="Trebuchet MS" w:hAnsi="Trebuchet MS"/>
              </w:rPr>
              <w:t>experienţă</w:t>
            </w:r>
            <w:proofErr w:type="spellEnd"/>
            <w:r w:rsidRPr="00BD27BA">
              <w:rPr>
                <w:rFonts w:ascii="Trebuchet MS" w:hAnsi="Trebuchet MS"/>
              </w:rPr>
              <w:t xml:space="preserve"> recentă de muncă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/sau de coordonare în </w:t>
            </w:r>
            <w:proofErr w:type="spellStart"/>
            <w:r w:rsidRPr="00BD27BA">
              <w:rPr>
                <w:rFonts w:ascii="Trebuchet MS" w:hAnsi="Trebuchet MS"/>
              </w:rPr>
              <w:t>ocupaţiile</w:t>
            </w:r>
            <w:proofErr w:type="spellEnd"/>
            <w:r w:rsidRPr="00BD27BA">
              <w:rPr>
                <w:rFonts w:ascii="Trebuchet MS" w:hAnsi="Trebuchet MS"/>
              </w:rPr>
              <w:t xml:space="preserve"> pentru care este desemnat de centrul de evaluare să efectueze evaluări. 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Metodologia privind criteriile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procedurile de evaluare/ certificare a evaluatorilor de </w:t>
            </w:r>
            <w:proofErr w:type="spellStart"/>
            <w:r w:rsidRPr="00BD27BA">
              <w:rPr>
                <w:rFonts w:ascii="Trebuchet MS" w:hAnsi="Trebuchet MS"/>
                <w:i/>
              </w:rPr>
              <w:t>competenţe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profesionale, a evaluatorilor de evaluatori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a evaluatorilor externi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de autorizare/ acreditare a centrelor de evaluare a </w:t>
            </w:r>
            <w:proofErr w:type="spellStart"/>
            <w:r w:rsidRPr="00BD27BA">
              <w:rPr>
                <w:rFonts w:ascii="Trebuchet MS" w:hAnsi="Trebuchet MS"/>
                <w:i/>
              </w:rPr>
              <w:t>competenţelor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profesionale dobândite în contexte non-formale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informale – </w:t>
            </w:r>
            <w:r w:rsidRPr="00BD27BA">
              <w:rPr>
                <w:rFonts w:ascii="Trebuchet MS" w:hAnsi="Trebuchet MS"/>
                <w:i/>
              </w:rPr>
              <w:lastRenderedPageBreak/>
              <w:t>Proiect de act normativ, publicat in 04.06.2011 la http://www.edu.ro/index.php/articles/15868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„Certificarea”</w:t>
            </w:r>
            <w:r w:rsidRPr="00BD27BA">
              <w:rPr>
                <w:rFonts w:ascii="Trebuchet MS" w:hAnsi="Trebuchet MS"/>
              </w:rPr>
              <w:t xml:space="preserve"> reprezintă procesul de </w:t>
            </w:r>
            <w:proofErr w:type="spellStart"/>
            <w:r w:rsidRPr="00BD27BA">
              <w:rPr>
                <w:rFonts w:ascii="Trebuchet MS" w:hAnsi="Trebuchet MS"/>
              </w:rPr>
              <w:t>recunoaştere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înregistrare oficială a realizării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a </w:t>
            </w:r>
            <w:proofErr w:type="spellStart"/>
            <w:r w:rsidRPr="00BD27BA">
              <w:rPr>
                <w:rFonts w:ascii="Trebuchet MS" w:hAnsi="Trebuchet MS"/>
              </w:rPr>
              <w:t>competenţei</w:t>
            </w:r>
            <w:proofErr w:type="spellEnd"/>
            <w:r w:rsidRPr="00BD27BA">
              <w:rPr>
                <w:rFonts w:ascii="Trebuchet MS" w:hAnsi="Trebuchet MS"/>
              </w:rPr>
              <w:t xml:space="preserve"> persoanelor care au studiat prin furnizarea unei dovezi documentare,. În acest caz acordarea certificatului de </w:t>
            </w:r>
            <w:proofErr w:type="spellStart"/>
            <w:r w:rsidRPr="00BD27BA">
              <w:rPr>
                <w:rFonts w:ascii="Trebuchet MS" w:hAnsi="Trebuchet MS"/>
              </w:rPr>
              <w:t>competenţă</w:t>
            </w:r>
            <w:proofErr w:type="spellEnd"/>
            <w:r w:rsidRPr="00BD27BA">
              <w:rPr>
                <w:rFonts w:ascii="Trebuchet MS" w:hAnsi="Trebuchet MS"/>
              </w:rPr>
              <w:t xml:space="preserve"> se bazează pe evaluarea a ceea ce candidatul </w:t>
            </w:r>
            <w:proofErr w:type="spellStart"/>
            <w:r w:rsidRPr="00BD27BA">
              <w:rPr>
                <w:rFonts w:ascii="Trebuchet MS" w:hAnsi="Trebuchet MS"/>
              </w:rPr>
              <w:t>ştie</w:t>
            </w:r>
            <w:proofErr w:type="spellEnd"/>
            <w:r w:rsidRPr="00BD27BA">
              <w:rPr>
                <w:rFonts w:ascii="Trebuchet MS" w:hAnsi="Trebuchet MS"/>
              </w:rPr>
              <w:t xml:space="preserve"> să facă în </w:t>
            </w:r>
            <w:proofErr w:type="spellStart"/>
            <w:r w:rsidRPr="00BD27BA">
              <w:rPr>
                <w:rFonts w:ascii="Trebuchet MS" w:hAnsi="Trebuchet MS"/>
              </w:rPr>
              <w:t>condiţii</w:t>
            </w:r>
            <w:proofErr w:type="spellEnd"/>
            <w:r w:rsidRPr="00BD27BA">
              <w:rPr>
                <w:rFonts w:ascii="Trebuchet MS" w:hAnsi="Trebuchet MS"/>
              </w:rPr>
              <w:t xml:space="preserve"> reale de muncă.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Glosar de termeni tehnici folosiți în învățământul tehnic și profesional din România - http://www.tvet.ro/Anexe/x/Glossary%20Eng-Rom.pdf si Metodologia privind formarea continuă a personalului din </w:t>
            </w:r>
            <w:proofErr w:type="spellStart"/>
            <w:r w:rsidRPr="00BD27BA">
              <w:rPr>
                <w:rFonts w:ascii="Trebuchet MS" w:hAnsi="Trebuchet MS"/>
                <w:i/>
              </w:rPr>
              <w:t>învăţământul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preuniversitar din 07.10.2011, cu modificările și completările ulterioare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„Data intrării în operațiunile FSE”</w:t>
            </w:r>
            <w:r w:rsidRPr="00BD27BA">
              <w:rPr>
                <w:rFonts w:ascii="Trebuchet MS" w:hAnsi="Trebuchet MS"/>
              </w:rPr>
              <w:t xml:space="preserve"> reprezintă „data la care persoana a beneficiat prima dată de sprijinul oferit prin </w:t>
            </w:r>
            <w:proofErr w:type="spellStart"/>
            <w:r w:rsidRPr="00BD27BA">
              <w:rPr>
                <w:rFonts w:ascii="Trebuchet MS" w:hAnsi="Trebuchet MS"/>
              </w:rPr>
              <w:t>operaţiune</w:t>
            </w:r>
            <w:proofErr w:type="spellEnd"/>
            <w:r w:rsidRPr="00BD27BA">
              <w:rPr>
                <w:rFonts w:ascii="Trebuchet MS" w:hAnsi="Trebuchet MS"/>
              </w:rPr>
              <w:t xml:space="preserve">”. 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Anexa D – Orientare practică privind colectarea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validarea datelor din orientările Comisiei Europene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”Operațiune”</w:t>
            </w:r>
            <w:r w:rsidRPr="00BD27BA">
              <w:rPr>
                <w:rFonts w:ascii="Trebuchet MS" w:hAnsi="Trebuchet MS"/>
              </w:rPr>
              <w:t xml:space="preserve">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Regulament (UE) Nr. 1303/2013 al Parlamentului European și al Consiliului din 17 decembrie 2013 de stabilire a unor dispoziții comune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t>DATELE VOR FI COLECTATE, MONITORIZATE ŞI RAPORTATE PENTRU URMĂTOARELE CATEGORII:</w:t>
            </w:r>
          </w:p>
          <w:p w:rsidR="00D600E9" w:rsidRPr="00BD27BA" w:rsidRDefault="00D600E9" w:rsidP="00D600E9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D600E9" w:rsidRPr="00BD27BA" w:rsidRDefault="00D600E9" w:rsidP="006F0154">
            <w:pPr>
              <w:pStyle w:val="Listparagraf"/>
              <w:numPr>
                <w:ilvl w:val="0"/>
                <w:numId w:val="13"/>
              </w:numPr>
              <w:spacing w:after="0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>Personal didactic, așa</w:t>
            </w:r>
            <w:r w:rsidR="006F0154" w:rsidRPr="00BD27BA">
              <w:rPr>
                <w:rFonts w:ascii="Trebuchet MS" w:hAnsi="Trebuchet MS"/>
              </w:rPr>
              <w:t xml:space="preserve"> cum au fost definiți mai sus;</w:t>
            </w:r>
          </w:p>
          <w:p w:rsidR="00D600E9" w:rsidRPr="00BD27BA" w:rsidRDefault="00D600E9" w:rsidP="006F0154">
            <w:pPr>
              <w:pStyle w:val="Listparagraf"/>
              <w:numPr>
                <w:ilvl w:val="0"/>
                <w:numId w:val="13"/>
              </w:numPr>
              <w:spacing w:after="0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>Formatori, aș</w:t>
            </w:r>
            <w:r w:rsidR="006F0154" w:rsidRPr="00BD27BA">
              <w:rPr>
                <w:rFonts w:ascii="Trebuchet MS" w:hAnsi="Trebuchet MS"/>
              </w:rPr>
              <w:t>a cum au fost definiți mai sus;</w:t>
            </w:r>
          </w:p>
          <w:p w:rsidR="00D600E9" w:rsidRPr="00BD27BA" w:rsidRDefault="00D600E9" w:rsidP="006F0154">
            <w:pPr>
              <w:pStyle w:val="Listparagraf"/>
              <w:numPr>
                <w:ilvl w:val="0"/>
                <w:numId w:val="13"/>
              </w:numPr>
              <w:spacing w:after="0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Personalul din întreprinderi cu </w:t>
            </w:r>
            <w:proofErr w:type="spellStart"/>
            <w:r w:rsidRPr="00BD27BA">
              <w:rPr>
                <w:rFonts w:ascii="Trebuchet MS" w:hAnsi="Trebuchet MS"/>
              </w:rPr>
              <w:t>atribuţii</w:t>
            </w:r>
            <w:proofErr w:type="spellEnd"/>
            <w:r w:rsidRPr="00BD27BA">
              <w:rPr>
                <w:rFonts w:ascii="Trebuchet MS" w:hAnsi="Trebuchet MS"/>
              </w:rPr>
              <w:t xml:space="preserve"> în </w:t>
            </w:r>
            <w:proofErr w:type="spellStart"/>
            <w:r w:rsidRPr="00BD27BA">
              <w:rPr>
                <w:rFonts w:ascii="Trebuchet MS" w:hAnsi="Trebuchet MS"/>
              </w:rPr>
              <w:t>învăţarea</w:t>
            </w:r>
            <w:proofErr w:type="spellEnd"/>
            <w:r w:rsidRPr="00BD27BA">
              <w:rPr>
                <w:rFonts w:ascii="Trebuchet MS" w:hAnsi="Trebuchet MS"/>
              </w:rPr>
              <w:t xml:space="preserve"> la locul de muncă,</w:t>
            </w:r>
            <w:r w:rsidR="006F0154" w:rsidRPr="00BD27BA">
              <w:rPr>
                <w:rFonts w:ascii="Trebuchet MS" w:hAnsi="Trebuchet MS"/>
              </w:rPr>
              <w:t xml:space="preserve"> așa cum a fost definit mai sus;</w:t>
            </w:r>
          </w:p>
          <w:p w:rsidR="00207303" w:rsidRPr="00BD27BA" w:rsidRDefault="00D600E9" w:rsidP="006F0154">
            <w:pPr>
              <w:pStyle w:val="Listparagraf"/>
              <w:numPr>
                <w:ilvl w:val="0"/>
                <w:numId w:val="13"/>
              </w:numPr>
              <w:spacing w:after="0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Evaluatori de </w:t>
            </w:r>
            <w:proofErr w:type="spellStart"/>
            <w:r w:rsidRPr="00BD27BA">
              <w:rPr>
                <w:rFonts w:ascii="Trebuchet MS" w:hAnsi="Trebuchet MS"/>
              </w:rPr>
              <w:t>competenţe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profesionale, așa cum au fost definiți mai sus</w:t>
            </w:r>
            <w:r w:rsidR="006F0154" w:rsidRPr="00BD27BA">
              <w:rPr>
                <w:rFonts w:ascii="Trebuchet MS" w:hAnsi="Trebuchet MS"/>
              </w:rPr>
              <w:t>.</w:t>
            </w:r>
          </w:p>
        </w:tc>
      </w:tr>
      <w:tr w:rsidR="00140604" w:rsidRPr="00BD27BA" w:rsidTr="00BD27BA">
        <w:tc>
          <w:tcPr>
            <w:tcW w:w="830" w:type="dxa"/>
            <w:shd w:val="clear" w:color="auto" w:fill="auto"/>
          </w:tcPr>
          <w:p w:rsidR="00207303" w:rsidRPr="00BD27BA" w:rsidRDefault="00207303" w:rsidP="00207303">
            <w:pPr>
              <w:spacing w:after="0"/>
              <w:jc w:val="both"/>
              <w:rPr>
                <w:rFonts w:ascii="Trebuchet MS" w:hAnsi="Trebuchet MS" w:cs="Times New Roman"/>
                <w:b/>
              </w:rPr>
            </w:pPr>
            <w:r w:rsidRPr="00BD27BA">
              <w:rPr>
                <w:rFonts w:ascii="Trebuchet MS" w:hAnsi="Trebuchet MS" w:cs="Times New Roman"/>
                <w:b/>
              </w:rPr>
              <w:lastRenderedPageBreak/>
              <w:t>4S124</w:t>
            </w:r>
          </w:p>
        </w:tc>
        <w:tc>
          <w:tcPr>
            <w:tcW w:w="1189" w:type="dxa"/>
            <w:shd w:val="clear" w:color="auto" w:fill="auto"/>
          </w:tcPr>
          <w:p w:rsidR="00207303" w:rsidRPr="00BD27BA" w:rsidRDefault="00207303" w:rsidP="00207303">
            <w:pPr>
              <w:rPr>
                <w:rFonts w:ascii="Trebuchet MS" w:hAnsi="Trebuchet MS" w:cs="Times New Roman"/>
              </w:rPr>
            </w:pPr>
            <w:r w:rsidRPr="00BD27BA">
              <w:rPr>
                <w:rFonts w:ascii="Trebuchet MS" w:hAnsi="Trebuchet MS" w:cs="Times New Roman"/>
                <w:b/>
              </w:rPr>
              <w:t>Rezultat</w:t>
            </w:r>
          </w:p>
        </w:tc>
        <w:tc>
          <w:tcPr>
            <w:tcW w:w="3703" w:type="dxa"/>
            <w:shd w:val="clear" w:color="auto" w:fill="auto"/>
          </w:tcPr>
          <w:p w:rsidR="00207303" w:rsidRPr="00BD27BA" w:rsidRDefault="006F0154" w:rsidP="00207303">
            <w:pPr>
              <w:pStyle w:val="Listparagraf"/>
              <w:autoSpaceDE w:val="0"/>
              <w:autoSpaceDN w:val="0"/>
              <w:adjustRightInd w:val="0"/>
              <w:spacing w:after="0"/>
              <w:ind w:left="20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t>4S124 Mecanisme validate/ implementate</w:t>
            </w:r>
          </w:p>
        </w:tc>
        <w:tc>
          <w:tcPr>
            <w:tcW w:w="8272" w:type="dxa"/>
            <w:shd w:val="clear" w:color="auto" w:fill="auto"/>
          </w:tcPr>
          <w:p w:rsidR="006F0154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t>EXPLICAȚIILE TERMENILOR</w:t>
            </w:r>
          </w:p>
          <w:p w:rsidR="006F0154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6F0154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„Mecanism de anticipare a nevoilor de pe piața muncii”:</w:t>
            </w:r>
            <w:r w:rsidRPr="00BD27BA">
              <w:rPr>
                <w:rFonts w:ascii="Trebuchet MS" w:hAnsi="Trebuchet MS"/>
              </w:rPr>
              <w:t xml:space="preserve"> mecanism de prognozare a competențelor necesare pentru piața muncii la nivel macroeconomic. De obicei prognozarea se poate realiza fie după standardul ocupațional sau după calificare.</w:t>
            </w:r>
          </w:p>
          <w:p w:rsidR="006F0154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Adaptată după studiul CEDEFOP ”</w:t>
            </w:r>
            <w:proofErr w:type="spellStart"/>
            <w:r w:rsidRPr="00BD27BA">
              <w:rPr>
                <w:rFonts w:ascii="Trebuchet MS" w:hAnsi="Trebuchet MS"/>
                <w:i/>
              </w:rPr>
              <w:t>Systems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for </w:t>
            </w:r>
            <w:proofErr w:type="spellStart"/>
            <w:r w:rsidRPr="00BD27BA">
              <w:rPr>
                <w:rFonts w:ascii="Trebuchet MS" w:hAnsi="Trebuchet MS"/>
                <w:i/>
              </w:rPr>
              <w:t>anticipating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of </w:t>
            </w:r>
            <w:proofErr w:type="spellStart"/>
            <w:r w:rsidRPr="00BD27BA">
              <w:rPr>
                <w:rFonts w:ascii="Trebuchet MS" w:hAnsi="Trebuchet MS"/>
                <w:i/>
              </w:rPr>
              <w:t>skills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  <w:i/>
              </w:rPr>
              <w:t>needs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in </w:t>
            </w:r>
            <w:proofErr w:type="spellStart"/>
            <w:r w:rsidRPr="00BD27BA">
              <w:rPr>
                <w:rFonts w:ascii="Trebuchet MS" w:hAnsi="Trebuchet MS"/>
                <w:i/>
              </w:rPr>
              <w:t>the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EU </w:t>
            </w:r>
            <w:proofErr w:type="spellStart"/>
            <w:r w:rsidRPr="00BD27BA">
              <w:rPr>
                <w:rFonts w:ascii="Trebuchet MS" w:hAnsi="Trebuchet MS"/>
                <w:i/>
              </w:rPr>
              <w:t>Member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  <w:i/>
              </w:rPr>
              <w:t>States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”, </w:t>
            </w:r>
            <w:proofErr w:type="spellStart"/>
            <w:r w:rsidRPr="00BD27BA">
              <w:rPr>
                <w:rFonts w:ascii="Trebuchet MS" w:hAnsi="Trebuchet MS"/>
                <w:i/>
              </w:rPr>
              <w:t>October</w:t>
            </w:r>
            <w:proofErr w:type="spellEnd"/>
            <w:r w:rsidRPr="00BD27BA">
              <w:rPr>
                <w:rFonts w:ascii="Trebuchet MS" w:hAnsi="Trebuchet MS"/>
                <w:i/>
              </w:rPr>
              <w:t>, 2008</w:t>
            </w:r>
          </w:p>
          <w:p w:rsidR="006F0154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6F0154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„Mecanism de monitorizare a inserției </w:t>
            </w:r>
            <w:proofErr w:type="spellStart"/>
            <w:r w:rsidRPr="00BD27BA">
              <w:rPr>
                <w:rFonts w:ascii="Trebuchet MS" w:hAnsi="Trebuchet MS"/>
                <w:b/>
              </w:rPr>
              <w:t>socio</w:t>
            </w:r>
            <w:proofErr w:type="spellEnd"/>
            <w:r w:rsidRPr="00BD27BA">
              <w:rPr>
                <w:rFonts w:ascii="Trebuchet MS" w:hAnsi="Trebuchet MS"/>
                <w:b/>
              </w:rPr>
              <w:t>-profesionale”:</w:t>
            </w:r>
            <w:r w:rsidRPr="00BD27BA">
              <w:rPr>
                <w:rFonts w:ascii="Trebuchet MS" w:hAnsi="Trebuchet MS"/>
              </w:rPr>
              <w:t xml:space="preserve"> Detaliile prevăzute în PO nu permit o </w:t>
            </w:r>
            <w:proofErr w:type="spellStart"/>
            <w:r w:rsidRPr="00BD27BA">
              <w:rPr>
                <w:rFonts w:ascii="Trebuchet MS" w:hAnsi="Trebuchet MS"/>
              </w:rPr>
              <w:t>definiţie</w:t>
            </w:r>
            <w:proofErr w:type="spellEnd"/>
            <w:r w:rsidRPr="00BD27BA">
              <w:rPr>
                <w:rFonts w:ascii="Trebuchet MS" w:hAnsi="Trebuchet MS"/>
              </w:rPr>
              <w:t xml:space="preserve"> mai detaliată a acestui indicator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nu s-a identificat o </w:t>
            </w:r>
            <w:proofErr w:type="spellStart"/>
            <w:r w:rsidRPr="00BD27BA">
              <w:rPr>
                <w:rFonts w:ascii="Trebuchet MS" w:hAnsi="Trebuchet MS"/>
              </w:rPr>
              <w:t>definiţie</w:t>
            </w:r>
            <w:proofErr w:type="spellEnd"/>
            <w:r w:rsidRPr="00BD27BA">
              <w:rPr>
                <w:rFonts w:ascii="Trebuchet MS" w:hAnsi="Trebuchet MS"/>
              </w:rPr>
              <w:t xml:space="preserve"> oficială conform </w:t>
            </w:r>
            <w:proofErr w:type="spellStart"/>
            <w:r w:rsidRPr="00BD27BA">
              <w:rPr>
                <w:rFonts w:ascii="Trebuchet MS" w:hAnsi="Trebuchet MS"/>
              </w:rPr>
              <w:t>legislaţiei</w:t>
            </w:r>
            <w:proofErr w:type="spellEnd"/>
            <w:r w:rsidRPr="00BD27BA">
              <w:rPr>
                <w:rFonts w:ascii="Trebuchet MS" w:hAnsi="Trebuchet MS"/>
              </w:rPr>
              <w:t xml:space="preserve"> naționale.</w:t>
            </w:r>
          </w:p>
          <w:p w:rsidR="006F0154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6F0154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 „Mecanism de asigurare a calității”</w:t>
            </w:r>
            <w:r w:rsidRPr="00BD27BA">
              <w:rPr>
                <w:rFonts w:ascii="Trebuchet MS" w:hAnsi="Trebuchet MS"/>
              </w:rPr>
              <w:t xml:space="preserve"> Detaliile prevăzute în PO nu permit o </w:t>
            </w:r>
            <w:proofErr w:type="spellStart"/>
            <w:r w:rsidRPr="00BD27BA">
              <w:rPr>
                <w:rFonts w:ascii="Trebuchet MS" w:hAnsi="Trebuchet MS"/>
              </w:rPr>
              <w:t>definiţie</w:t>
            </w:r>
            <w:proofErr w:type="spellEnd"/>
            <w:r w:rsidRPr="00BD27BA">
              <w:rPr>
                <w:rFonts w:ascii="Trebuchet MS" w:hAnsi="Trebuchet MS"/>
              </w:rPr>
              <w:t xml:space="preserve"> mai detaliată a acestui indicator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nu s-a identificat o </w:t>
            </w:r>
            <w:proofErr w:type="spellStart"/>
            <w:r w:rsidRPr="00BD27BA">
              <w:rPr>
                <w:rFonts w:ascii="Trebuchet MS" w:hAnsi="Trebuchet MS"/>
              </w:rPr>
              <w:t>definiţie</w:t>
            </w:r>
            <w:proofErr w:type="spellEnd"/>
            <w:r w:rsidRPr="00BD27BA">
              <w:rPr>
                <w:rFonts w:ascii="Trebuchet MS" w:hAnsi="Trebuchet MS"/>
              </w:rPr>
              <w:t xml:space="preserve"> oficială conform </w:t>
            </w:r>
            <w:proofErr w:type="spellStart"/>
            <w:r w:rsidRPr="00BD27BA">
              <w:rPr>
                <w:rFonts w:ascii="Trebuchet MS" w:hAnsi="Trebuchet MS"/>
              </w:rPr>
              <w:t>legislaţiei</w:t>
            </w:r>
            <w:proofErr w:type="spellEnd"/>
            <w:r w:rsidRPr="00BD27BA">
              <w:rPr>
                <w:rFonts w:ascii="Trebuchet MS" w:hAnsi="Trebuchet MS"/>
              </w:rPr>
              <w:t xml:space="preserve"> naționale.</w:t>
            </w:r>
          </w:p>
          <w:p w:rsidR="006F0154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6F0154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„Asigurarea </w:t>
            </w:r>
            <w:proofErr w:type="spellStart"/>
            <w:r w:rsidRPr="00BD27BA">
              <w:rPr>
                <w:rFonts w:ascii="Trebuchet MS" w:hAnsi="Trebuchet MS"/>
                <w:b/>
              </w:rPr>
              <w:t>calităţii</w:t>
            </w:r>
            <w:proofErr w:type="spellEnd"/>
            <w:r w:rsidRPr="00BD27BA">
              <w:rPr>
                <w:rFonts w:ascii="Trebuchet MS" w:hAnsi="Trebuchet MS"/>
                <w:b/>
              </w:rPr>
              <w:t>“</w:t>
            </w:r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educaţiei</w:t>
            </w:r>
            <w:proofErr w:type="spellEnd"/>
            <w:r w:rsidRPr="00BD27BA">
              <w:rPr>
                <w:rFonts w:ascii="Trebuchet MS" w:hAnsi="Trebuchet MS"/>
              </w:rPr>
              <w:t xml:space="preserve"> este realizată printr-un ansamblu de </w:t>
            </w:r>
            <w:proofErr w:type="spellStart"/>
            <w:r w:rsidRPr="00BD27BA">
              <w:rPr>
                <w:rFonts w:ascii="Trebuchet MS" w:hAnsi="Trebuchet MS"/>
              </w:rPr>
              <w:t>acţiuni</w:t>
            </w:r>
            <w:proofErr w:type="spellEnd"/>
            <w:r w:rsidRPr="00BD27BA">
              <w:rPr>
                <w:rFonts w:ascii="Trebuchet MS" w:hAnsi="Trebuchet MS"/>
              </w:rPr>
              <w:t xml:space="preserve"> de dezvoltare a </w:t>
            </w:r>
            <w:proofErr w:type="spellStart"/>
            <w:r w:rsidRPr="00BD27BA">
              <w:rPr>
                <w:rFonts w:ascii="Trebuchet MS" w:hAnsi="Trebuchet MS"/>
              </w:rPr>
              <w:t>capacităţii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instituţionale</w:t>
            </w:r>
            <w:proofErr w:type="spellEnd"/>
            <w:r w:rsidRPr="00BD27BA">
              <w:rPr>
                <w:rFonts w:ascii="Trebuchet MS" w:hAnsi="Trebuchet MS"/>
              </w:rPr>
              <w:t xml:space="preserve"> de elaborare, planificare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implementare de programe de studiu, prin care se formează încrederea beneficiarilor că </w:t>
            </w:r>
            <w:proofErr w:type="spellStart"/>
            <w:r w:rsidRPr="00BD27BA">
              <w:rPr>
                <w:rFonts w:ascii="Trebuchet MS" w:hAnsi="Trebuchet MS"/>
              </w:rPr>
              <w:t>organizaţia</w:t>
            </w:r>
            <w:proofErr w:type="spellEnd"/>
            <w:r w:rsidRPr="00BD27BA">
              <w:rPr>
                <w:rFonts w:ascii="Trebuchet MS" w:hAnsi="Trebuchet MS"/>
              </w:rPr>
              <w:t xml:space="preserve"> furnizoare de </w:t>
            </w:r>
            <w:proofErr w:type="spellStart"/>
            <w:r w:rsidRPr="00BD27BA">
              <w:rPr>
                <w:rFonts w:ascii="Trebuchet MS" w:hAnsi="Trebuchet MS"/>
              </w:rPr>
              <w:t>educaţie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îndeplineşte</w:t>
            </w:r>
            <w:proofErr w:type="spellEnd"/>
            <w:r w:rsidRPr="00BD27BA">
              <w:rPr>
                <w:rFonts w:ascii="Trebuchet MS" w:hAnsi="Trebuchet MS"/>
              </w:rPr>
              <w:t xml:space="preserve"> standardele de calitate. Asigurarea </w:t>
            </w:r>
            <w:proofErr w:type="spellStart"/>
            <w:r w:rsidRPr="00BD27BA">
              <w:rPr>
                <w:rFonts w:ascii="Trebuchet MS" w:hAnsi="Trebuchet MS"/>
              </w:rPr>
              <w:t>calităţii</w:t>
            </w:r>
            <w:proofErr w:type="spellEnd"/>
            <w:r w:rsidRPr="00BD27BA">
              <w:rPr>
                <w:rFonts w:ascii="Trebuchet MS" w:hAnsi="Trebuchet MS"/>
              </w:rPr>
              <w:t xml:space="preserve"> exprimă capacitatea unei </w:t>
            </w:r>
            <w:proofErr w:type="spellStart"/>
            <w:r w:rsidRPr="00BD27BA">
              <w:rPr>
                <w:rFonts w:ascii="Trebuchet MS" w:hAnsi="Trebuchet MS"/>
              </w:rPr>
              <w:t>organizaţii</w:t>
            </w:r>
            <w:proofErr w:type="spellEnd"/>
            <w:r w:rsidRPr="00BD27BA">
              <w:rPr>
                <w:rFonts w:ascii="Trebuchet MS" w:hAnsi="Trebuchet MS"/>
              </w:rPr>
              <w:t xml:space="preserve"> furnizoare de a oferi programe de </w:t>
            </w:r>
            <w:proofErr w:type="spellStart"/>
            <w:r w:rsidRPr="00BD27BA">
              <w:rPr>
                <w:rFonts w:ascii="Trebuchet MS" w:hAnsi="Trebuchet MS"/>
              </w:rPr>
              <w:t>educaţie</w:t>
            </w:r>
            <w:proofErr w:type="spellEnd"/>
            <w:r w:rsidRPr="00BD27BA">
              <w:rPr>
                <w:rFonts w:ascii="Trebuchet MS" w:hAnsi="Trebuchet MS"/>
              </w:rPr>
              <w:t xml:space="preserve"> în conformitate cu standardele </w:t>
            </w:r>
            <w:proofErr w:type="spellStart"/>
            <w:r w:rsidRPr="00BD27BA">
              <w:rPr>
                <w:rFonts w:ascii="Trebuchet MS" w:hAnsi="Trebuchet MS"/>
              </w:rPr>
              <w:t>anunţate</w:t>
            </w:r>
            <w:proofErr w:type="spellEnd"/>
            <w:r w:rsidRPr="00BD27BA">
              <w:rPr>
                <w:rFonts w:ascii="Trebuchet MS" w:hAnsi="Trebuchet MS"/>
              </w:rPr>
              <w:t xml:space="preserve">. Aceasta este </w:t>
            </w:r>
            <w:r w:rsidRPr="00BD27BA">
              <w:rPr>
                <w:rFonts w:ascii="Trebuchet MS" w:hAnsi="Trebuchet MS"/>
              </w:rPr>
              <w:lastRenderedPageBreak/>
              <w:t xml:space="preserve">astfel promovată încât să conducă la </w:t>
            </w:r>
            <w:proofErr w:type="spellStart"/>
            <w:r w:rsidRPr="00BD27BA">
              <w:rPr>
                <w:rFonts w:ascii="Trebuchet MS" w:hAnsi="Trebuchet MS"/>
              </w:rPr>
              <w:t>îmbunătăţirea</w:t>
            </w:r>
            <w:proofErr w:type="spellEnd"/>
            <w:r w:rsidRPr="00BD27BA">
              <w:rPr>
                <w:rFonts w:ascii="Trebuchet MS" w:hAnsi="Trebuchet MS"/>
              </w:rPr>
              <w:t xml:space="preserve"> continuă a </w:t>
            </w:r>
            <w:proofErr w:type="spellStart"/>
            <w:r w:rsidRPr="00BD27BA">
              <w:rPr>
                <w:rFonts w:ascii="Trebuchet MS" w:hAnsi="Trebuchet MS"/>
              </w:rPr>
              <w:t>calităţii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educaţiei</w:t>
            </w:r>
            <w:proofErr w:type="spellEnd"/>
            <w:r w:rsidRPr="00BD27BA">
              <w:rPr>
                <w:rFonts w:ascii="Trebuchet MS" w:hAnsi="Trebuchet MS"/>
              </w:rPr>
              <w:t>.</w:t>
            </w:r>
          </w:p>
          <w:p w:rsidR="00207303" w:rsidRPr="00BD27BA" w:rsidRDefault="006F0154" w:rsidP="006F0154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Legea 87/2006 pentru aprobarea </w:t>
            </w:r>
            <w:proofErr w:type="spellStart"/>
            <w:r w:rsidRPr="00BD27BA">
              <w:rPr>
                <w:rFonts w:ascii="Trebuchet MS" w:hAnsi="Trebuchet MS"/>
                <w:i/>
              </w:rPr>
              <w:t>Ordonanţei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BD27BA">
              <w:rPr>
                <w:rFonts w:ascii="Trebuchet MS" w:hAnsi="Trebuchet MS"/>
                <w:i/>
              </w:rPr>
              <w:t>urgenţă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a Guvernului nr. 75/2005 privind asigurarea </w:t>
            </w:r>
            <w:proofErr w:type="spellStart"/>
            <w:r w:rsidRPr="00BD27BA">
              <w:rPr>
                <w:rFonts w:ascii="Trebuchet MS" w:hAnsi="Trebuchet MS"/>
                <w:i/>
              </w:rPr>
              <w:t>calităţii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  <w:i/>
              </w:rPr>
              <w:t>educaţiei</w:t>
            </w:r>
            <w:proofErr w:type="spellEnd"/>
            <w:r w:rsidRPr="00BD27BA">
              <w:rPr>
                <w:rFonts w:ascii="Trebuchet MS" w:hAnsi="Trebuchet MS"/>
                <w:i/>
              </w:rPr>
              <w:t>, cu modificările și completările ulterioare</w:t>
            </w:r>
          </w:p>
        </w:tc>
      </w:tr>
      <w:tr w:rsidR="00140604" w:rsidRPr="00BD27BA" w:rsidTr="00BD27BA">
        <w:tc>
          <w:tcPr>
            <w:tcW w:w="830" w:type="dxa"/>
            <w:shd w:val="clear" w:color="auto" w:fill="auto"/>
          </w:tcPr>
          <w:p w:rsidR="00207303" w:rsidRPr="00BD27BA" w:rsidRDefault="00207303" w:rsidP="00207303">
            <w:pPr>
              <w:spacing w:after="0"/>
              <w:jc w:val="both"/>
              <w:rPr>
                <w:rFonts w:ascii="Trebuchet MS" w:hAnsi="Trebuchet MS" w:cs="Times New Roman"/>
                <w:b/>
              </w:rPr>
            </w:pPr>
            <w:r w:rsidRPr="00BD27BA">
              <w:rPr>
                <w:rFonts w:ascii="Trebuchet MS" w:hAnsi="Trebuchet MS" w:cs="Times New Roman"/>
                <w:b/>
              </w:rPr>
              <w:lastRenderedPageBreak/>
              <w:t>4S125</w:t>
            </w:r>
          </w:p>
        </w:tc>
        <w:tc>
          <w:tcPr>
            <w:tcW w:w="1189" w:type="dxa"/>
            <w:shd w:val="clear" w:color="auto" w:fill="auto"/>
          </w:tcPr>
          <w:p w:rsidR="00207303" w:rsidRPr="00BD27BA" w:rsidRDefault="00207303" w:rsidP="00207303">
            <w:pPr>
              <w:rPr>
                <w:rFonts w:ascii="Trebuchet MS" w:hAnsi="Trebuchet MS" w:cs="Times New Roman"/>
              </w:rPr>
            </w:pPr>
            <w:r w:rsidRPr="00BD27BA">
              <w:rPr>
                <w:rFonts w:ascii="Trebuchet MS" w:hAnsi="Trebuchet MS" w:cs="Times New Roman"/>
                <w:b/>
              </w:rPr>
              <w:t>Rezultat</w:t>
            </w:r>
          </w:p>
        </w:tc>
        <w:tc>
          <w:tcPr>
            <w:tcW w:w="3703" w:type="dxa"/>
            <w:shd w:val="clear" w:color="auto" w:fill="auto"/>
          </w:tcPr>
          <w:p w:rsidR="00207303" w:rsidRPr="00BD27BA" w:rsidRDefault="002C0AE0" w:rsidP="00207303">
            <w:pPr>
              <w:pStyle w:val="Listparagraf"/>
              <w:autoSpaceDE w:val="0"/>
              <w:autoSpaceDN w:val="0"/>
              <w:adjustRightInd w:val="0"/>
              <w:spacing w:after="0"/>
              <w:ind w:left="20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t>4S125 Număr calificări/ curriculum validate</w:t>
            </w:r>
          </w:p>
        </w:tc>
        <w:tc>
          <w:tcPr>
            <w:tcW w:w="8272" w:type="dxa"/>
            <w:shd w:val="clear" w:color="auto" w:fill="auto"/>
          </w:tcPr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b/>
              </w:rPr>
            </w:pPr>
            <w:r w:rsidRPr="00BD27BA">
              <w:rPr>
                <w:rFonts w:ascii="Trebuchet MS" w:hAnsi="Trebuchet MS"/>
                <w:b/>
              </w:rPr>
              <w:t>EXPLICAȚIILE TERMENILOR</w:t>
            </w: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 </w:t>
            </w:r>
            <w:r w:rsidRPr="00BD27BA">
              <w:rPr>
                <w:rFonts w:ascii="Trebuchet MS" w:hAnsi="Trebuchet MS"/>
                <w:b/>
              </w:rPr>
              <w:t>„Validarea”</w:t>
            </w:r>
            <w:r w:rsidRPr="00BD27BA">
              <w:rPr>
                <w:rFonts w:ascii="Trebuchet MS" w:hAnsi="Trebuchet MS"/>
              </w:rPr>
              <w:t xml:space="preserve"> reprezintă procesul prin care se verifică dacă standardele preliminare satisfac criteriile unei calificări, incluzând calitatea proiectului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satisfacerea nevoilor tuturor factorilor </w:t>
            </w:r>
            <w:proofErr w:type="spellStart"/>
            <w:r w:rsidRPr="00BD27BA">
              <w:rPr>
                <w:rFonts w:ascii="Trebuchet MS" w:hAnsi="Trebuchet MS"/>
              </w:rPr>
              <w:t>interesaţi</w:t>
            </w:r>
            <w:proofErr w:type="spellEnd"/>
            <w:r w:rsidRPr="00BD27BA">
              <w:rPr>
                <w:rFonts w:ascii="Trebuchet MS" w:hAnsi="Trebuchet MS"/>
              </w:rPr>
              <w:t>.</w:t>
            </w: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Glosar de termeni tehnici folosiți în învățământul tehnic și profesional din România - http://www.tvet.ro/Anexe/x/Glossary%20Eng-Rom.pdf</w:t>
            </w: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„Calificarea”,</w:t>
            </w:r>
            <w:r w:rsidRPr="00BD27BA">
              <w:rPr>
                <w:rFonts w:ascii="Trebuchet MS" w:hAnsi="Trebuchet MS"/>
              </w:rPr>
              <w:t xml:space="preserve"> respectiv recalificarea reprezintă pregătirea profesională care conduce la dobândirea unui ansamblu de </w:t>
            </w:r>
            <w:proofErr w:type="spellStart"/>
            <w:r w:rsidRPr="00BD27BA">
              <w:rPr>
                <w:rFonts w:ascii="Trebuchet MS" w:hAnsi="Trebuchet MS"/>
              </w:rPr>
              <w:t>competenţe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 care permit unei persoane să </w:t>
            </w:r>
            <w:proofErr w:type="spellStart"/>
            <w:r w:rsidRPr="00BD27BA">
              <w:rPr>
                <w:rFonts w:ascii="Trebuchet MS" w:hAnsi="Trebuchet MS"/>
              </w:rPr>
              <w:t>desfăşoare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activităţi</w:t>
            </w:r>
            <w:proofErr w:type="spellEnd"/>
            <w:r w:rsidRPr="00BD27BA">
              <w:rPr>
                <w:rFonts w:ascii="Trebuchet MS" w:hAnsi="Trebuchet MS"/>
              </w:rPr>
              <w:t xml:space="preserve"> specifice uneia sau mai multor </w:t>
            </w:r>
            <w:proofErr w:type="spellStart"/>
            <w:r w:rsidRPr="00BD27BA">
              <w:rPr>
                <w:rFonts w:ascii="Trebuchet MS" w:hAnsi="Trebuchet MS"/>
              </w:rPr>
              <w:t>ocupaţii</w:t>
            </w:r>
            <w:proofErr w:type="spellEnd"/>
            <w:r w:rsidRPr="00BD27BA">
              <w:rPr>
                <w:rFonts w:ascii="Trebuchet MS" w:hAnsi="Trebuchet MS"/>
              </w:rPr>
              <w:t>.</w:t>
            </w: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</w:t>
            </w:r>
            <w:proofErr w:type="spellStart"/>
            <w:r w:rsidRPr="00BD27BA">
              <w:rPr>
                <w:rFonts w:ascii="Trebuchet MS" w:hAnsi="Trebuchet MS"/>
                <w:i/>
              </w:rPr>
              <w:t>Ordonanţa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129/2000 privind formarea profesională a </w:t>
            </w:r>
            <w:proofErr w:type="spellStart"/>
            <w:r w:rsidRPr="00BD27BA">
              <w:rPr>
                <w:rFonts w:ascii="Trebuchet MS" w:hAnsi="Trebuchet MS"/>
                <w:i/>
              </w:rPr>
              <w:t>adulţilor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, cu modificările </w:t>
            </w:r>
            <w:proofErr w:type="spellStart"/>
            <w:r w:rsidRPr="00BD27BA">
              <w:rPr>
                <w:rFonts w:ascii="Trebuchet MS" w:hAnsi="Trebuchet MS"/>
                <w:i/>
              </w:rPr>
              <w:t>şi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actualizările ulterioare </w:t>
            </w: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</w:rPr>
              <w:t xml:space="preserve"> </w:t>
            </w:r>
            <w:r w:rsidRPr="00BD27BA">
              <w:rPr>
                <w:rFonts w:ascii="Trebuchet MS" w:hAnsi="Trebuchet MS"/>
                <w:b/>
              </w:rPr>
              <w:t xml:space="preserve">”Curriculumul </w:t>
            </w:r>
            <w:proofErr w:type="spellStart"/>
            <w:r w:rsidRPr="00BD27BA">
              <w:rPr>
                <w:rFonts w:ascii="Trebuchet MS" w:hAnsi="Trebuchet MS"/>
                <w:b/>
              </w:rPr>
              <w:t>naţional</w:t>
            </w:r>
            <w:proofErr w:type="spellEnd"/>
            <w:r w:rsidRPr="00BD27BA">
              <w:rPr>
                <w:rFonts w:ascii="Trebuchet MS" w:hAnsi="Trebuchet MS"/>
                <w:b/>
              </w:rPr>
              <w:t>”</w:t>
            </w:r>
            <w:r w:rsidRPr="00BD27BA">
              <w:rPr>
                <w:rFonts w:ascii="Trebuchet MS" w:hAnsi="Trebuchet MS"/>
              </w:rPr>
              <w:t xml:space="preserve"> reprezintă ansamblul coerent al planurilor-cadru de </w:t>
            </w:r>
            <w:proofErr w:type="spellStart"/>
            <w:r w:rsidRPr="00BD27BA">
              <w:rPr>
                <w:rFonts w:ascii="Trebuchet MS" w:hAnsi="Trebuchet MS"/>
              </w:rPr>
              <w:t>învăţământ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al programelor </w:t>
            </w:r>
            <w:proofErr w:type="spellStart"/>
            <w:r w:rsidRPr="00BD27BA">
              <w:rPr>
                <w:rFonts w:ascii="Trebuchet MS" w:hAnsi="Trebuchet MS"/>
              </w:rPr>
              <w:t>şcolare</w:t>
            </w:r>
            <w:proofErr w:type="spellEnd"/>
            <w:r w:rsidRPr="00BD27BA">
              <w:rPr>
                <w:rFonts w:ascii="Trebuchet MS" w:hAnsi="Trebuchet MS"/>
              </w:rPr>
              <w:t xml:space="preserve"> din </w:t>
            </w:r>
            <w:proofErr w:type="spellStart"/>
            <w:r w:rsidRPr="00BD27BA">
              <w:rPr>
                <w:rFonts w:ascii="Trebuchet MS" w:hAnsi="Trebuchet MS"/>
              </w:rPr>
              <w:t>învăţământul</w:t>
            </w:r>
            <w:proofErr w:type="spellEnd"/>
            <w:r w:rsidRPr="00BD27BA">
              <w:rPr>
                <w:rFonts w:ascii="Trebuchet MS" w:hAnsi="Trebuchet MS"/>
              </w:rPr>
              <w:t xml:space="preserve"> preuniversitar. </w:t>
            </w: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Legea educației naționale 1/2011, cu modificările și completările ulterioare</w:t>
            </w: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>”</w:t>
            </w:r>
            <w:proofErr w:type="spellStart"/>
            <w:r w:rsidRPr="00BD27BA">
              <w:rPr>
                <w:rFonts w:ascii="Trebuchet MS" w:hAnsi="Trebuchet MS"/>
                <w:b/>
              </w:rPr>
              <w:t>Educaţia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  <w:b/>
              </w:rPr>
              <w:t>şi</w:t>
            </w:r>
            <w:proofErr w:type="spellEnd"/>
            <w:r w:rsidRPr="00BD27BA">
              <w:rPr>
                <w:rFonts w:ascii="Trebuchet MS" w:hAnsi="Trebuchet MS"/>
                <w:b/>
              </w:rPr>
              <w:t xml:space="preserve"> formarea profesională”</w:t>
            </w:r>
            <w:r w:rsidRPr="00BD27BA">
              <w:rPr>
                <w:rFonts w:ascii="Trebuchet MS" w:hAnsi="Trebuchet MS"/>
              </w:rPr>
              <w:t xml:space="preserve"> reprezintă ansamblul coerent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continuu de </w:t>
            </w:r>
            <w:proofErr w:type="spellStart"/>
            <w:r w:rsidRPr="00BD27BA">
              <w:rPr>
                <w:rFonts w:ascii="Trebuchet MS" w:hAnsi="Trebuchet MS"/>
              </w:rPr>
              <w:t>activităţi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experienţe</w:t>
            </w:r>
            <w:proofErr w:type="spellEnd"/>
            <w:r w:rsidRPr="00BD27BA">
              <w:rPr>
                <w:rFonts w:ascii="Trebuchet MS" w:hAnsi="Trebuchet MS"/>
              </w:rPr>
              <w:t xml:space="preserve"> de </w:t>
            </w:r>
            <w:proofErr w:type="spellStart"/>
            <w:r w:rsidRPr="00BD27BA">
              <w:rPr>
                <w:rFonts w:ascii="Trebuchet MS" w:hAnsi="Trebuchet MS"/>
              </w:rPr>
              <w:t>învăţare</w:t>
            </w:r>
            <w:proofErr w:type="spellEnd"/>
            <w:r w:rsidRPr="00BD27BA">
              <w:rPr>
                <w:rFonts w:ascii="Trebuchet MS" w:hAnsi="Trebuchet MS"/>
              </w:rPr>
              <w:t xml:space="preserve"> prin care trece subiectul </w:t>
            </w:r>
            <w:proofErr w:type="spellStart"/>
            <w:r w:rsidRPr="00BD27BA">
              <w:rPr>
                <w:rFonts w:ascii="Trebuchet MS" w:hAnsi="Trebuchet MS"/>
              </w:rPr>
              <w:t>învăţării</w:t>
            </w:r>
            <w:proofErr w:type="spellEnd"/>
            <w:r w:rsidRPr="00BD27BA">
              <w:rPr>
                <w:rFonts w:ascii="Trebuchet MS" w:hAnsi="Trebuchet MS"/>
              </w:rPr>
              <w:t xml:space="preserve"> pe întreaga durată a traseului său </w:t>
            </w:r>
            <w:proofErr w:type="spellStart"/>
            <w:r w:rsidRPr="00BD27BA">
              <w:rPr>
                <w:rFonts w:ascii="Trebuchet MS" w:hAnsi="Trebuchet MS"/>
              </w:rPr>
              <w:t>educaţional</w:t>
            </w:r>
            <w:proofErr w:type="spellEnd"/>
            <w:r w:rsidRPr="00BD27BA">
              <w:rPr>
                <w:rFonts w:ascii="Trebuchet MS" w:hAnsi="Trebuchet MS"/>
              </w:rPr>
              <w:t>-formativ.</w:t>
            </w: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>Sursa: Legea educației naționale 1/2011, cu modificările și completările ulterioare</w:t>
            </w: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</w:p>
          <w:p w:rsidR="002C0AE0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</w:rPr>
            </w:pPr>
            <w:r w:rsidRPr="00BD27BA">
              <w:rPr>
                <w:rFonts w:ascii="Trebuchet MS" w:hAnsi="Trebuchet MS"/>
                <w:b/>
              </w:rPr>
              <w:t xml:space="preserve">”Formarea profesională a </w:t>
            </w:r>
            <w:proofErr w:type="spellStart"/>
            <w:r w:rsidRPr="00BD27BA">
              <w:rPr>
                <w:rFonts w:ascii="Trebuchet MS" w:hAnsi="Trebuchet MS"/>
                <w:b/>
              </w:rPr>
              <w:t>adulţilor</w:t>
            </w:r>
            <w:proofErr w:type="spellEnd"/>
            <w:r w:rsidRPr="00BD27BA">
              <w:rPr>
                <w:rFonts w:ascii="Trebuchet MS" w:hAnsi="Trebuchet MS"/>
                <w:b/>
              </w:rPr>
              <w:t>”</w:t>
            </w:r>
            <w:r w:rsidRPr="00BD27BA">
              <w:rPr>
                <w:rFonts w:ascii="Trebuchet MS" w:hAnsi="Trebuchet MS"/>
              </w:rPr>
              <w:t xml:space="preserve"> cuprinde formarea profesională </w:t>
            </w:r>
            <w:proofErr w:type="spellStart"/>
            <w:r w:rsidRPr="00BD27BA">
              <w:rPr>
                <w:rFonts w:ascii="Trebuchet MS" w:hAnsi="Trebuchet MS"/>
              </w:rPr>
              <w:t>iniţială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formarea profesională continuă organizate prin alte forme decât cele specifice sistemului </w:t>
            </w:r>
            <w:proofErr w:type="spellStart"/>
            <w:r w:rsidRPr="00BD27BA">
              <w:rPr>
                <w:rFonts w:ascii="Trebuchet MS" w:hAnsi="Trebuchet MS"/>
              </w:rPr>
              <w:t>naţional</w:t>
            </w:r>
            <w:proofErr w:type="spellEnd"/>
            <w:r w:rsidRPr="00BD27BA">
              <w:rPr>
                <w:rFonts w:ascii="Trebuchet MS" w:hAnsi="Trebuchet MS"/>
              </w:rPr>
              <w:t xml:space="preserve"> de </w:t>
            </w:r>
            <w:proofErr w:type="spellStart"/>
            <w:r w:rsidRPr="00BD27BA">
              <w:rPr>
                <w:rFonts w:ascii="Trebuchet MS" w:hAnsi="Trebuchet MS"/>
              </w:rPr>
              <w:t>învăţământ</w:t>
            </w:r>
            <w:proofErr w:type="spellEnd"/>
            <w:r w:rsidRPr="00BD27BA">
              <w:rPr>
                <w:rFonts w:ascii="Trebuchet MS" w:hAnsi="Trebuchet MS"/>
              </w:rPr>
              <w:t xml:space="preserve">. Formarea profesională </w:t>
            </w:r>
            <w:proofErr w:type="spellStart"/>
            <w:r w:rsidRPr="00BD27BA">
              <w:rPr>
                <w:rFonts w:ascii="Trebuchet MS" w:hAnsi="Trebuchet MS"/>
              </w:rPr>
              <w:t>iniţială</w:t>
            </w:r>
            <w:proofErr w:type="spellEnd"/>
            <w:r w:rsidRPr="00BD27BA">
              <w:rPr>
                <w:rFonts w:ascii="Trebuchet MS" w:hAnsi="Trebuchet MS"/>
              </w:rPr>
              <w:t xml:space="preserve"> a </w:t>
            </w:r>
            <w:proofErr w:type="spellStart"/>
            <w:r w:rsidRPr="00BD27BA">
              <w:rPr>
                <w:rFonts w:ascii="Trebuchet MS" w:hAnsi="Trebuchet MS"/>
              </w:rPr>
              <w:t>adulţilor</w:t>
            </w:r>
            <w:proofErr w:type="spellEnd"/>
            <w:r w:rsidRPr="00BD27BA">
              <w:rPr>
                <w:rFonts w:ascii="Trebuchet MS" w:hAnsi="Trebuchet MS"/>
              </w:rPr>
              <w:t xml:space="preserve"> asigură pregătirea necesară pentru dobândirea </w:t>
            </w:r>
            <w:proofErr w:type="spellStart"/>
            <w:r w:rsidRPr="00BD27BA">
              <w:rPr>
                <w:rFonts w:ascii="Trebuchet MS" w:hAnsi="Trebuchet MS"/>
              </w:rPr>
              <w:t>competenţelor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 minime necesare pentru </w:t>
            </w:r>
            <w:proofErr w:type="spellStart"/>
            <w:r w:rsidRPr="00BD27BA">
              <w:rPr>
                <w:rFonts w:ascii="Trebuchet MS" w:hAnsi="Trebuchet MS"/>
              </w:rPr>
              <w:t>obţinerea</w:t>
            </w:r>
            <w:proofErr w:type="spellEnd"/>
            <w:r w:rsidRPr="00BD27BA">
              <w:rPr>
                <w:rFonts w:ascii="Trebuchet MS" w:hAnsi="Trebuchet MS"/>
              </w:rPr>
              <w:t xml:space="preserve"> unui loc de muncă. Formarea profesională continuă este ulterioară formării </w:t>
            </w:r>
            <w:proofErr w:type="spellStart"/>
            <w:r w:rsidRPr="00BD27BA">
              <w:rPr>
                <w:rFonts w:ascii="Trebuchet MS" w:hAnsi="Trebuchet MS"/>
              </w:rPr>
              <w:t>iniţiale</w:t>
            </w:r>
            <w:proofErr w:type="spellEnd"/>
            <w:r w:rsidRPr="00BD27BA">
              <w:rPr>
                <w:rFonts w:ascii="Trebuchet MS" w:hAnsi="Trebuchet MS"/>
              </w:rPr>
              <w:t xml:space="preserve"> </w:t>
            </w:r>
            <w:proofErr w:type="spellStart"/>
            <w:r w:rsidRPr="00BD27BA">
              <w:rPr>
                <w:rFonts w:ascii="Trebuchet MS" w:hAnsi="Trebuchet MS"/>
              </w:rPr>
              <w:t>şi</w:t>
            </w:r>
            <w:proofErr w:type="spellEnd"/>
            <w:r w:rsidRPr="00BD27BA">
              <w:rPr>
                <w:rFonts w:ascii="Trebuchet MS" w:hAnsi="Trebuchet MS"/>
              </w:rPr>
              <w:t xml:space="preserve"> asigură </w:t>
            </w:r>
            <w:proofErr w:type="spellStart"/>
            <w:r w:rsidRPr="00BD27BA">
              <w:rPr>
                <w:rFonts w:ascii="Trebuchet MS" w:hAnsi="Trebuchet MS"/>
              </w:rPr>
              <w:t>adulţilor</w:t>
            </w:r>
            <w:proofErr w:type="spellEnd"/>
            <w:r w:rsidRPr="00BD27BA">
              <w:rPr>
                <w:rFonts w:ascii="Trebuchet MS" w:hAnsi="Trebuchet MS"/>
              </w:rPr>
              <w:t xml:space="preserve"> fie dezvoltarea </w:t>
            </w:r>
            <w:proofErr w:type="spellStart"/>
            <w:r w:rsidRPr="00BD27BA">
              <w:rPr>
                <w:rFonts w:ascii="Trebuchet MS" w:hAnsi="Trebuchet MS"/>
              </w:rPr>
              <w:t>competenţelor</w:t>
            </w:r>
            <w:proofErr w:type="spellEnd"/>
            <w:r w:rsidRPr="00BD27BA">
              <w:rPr>
                <w:rFonts w:ascii="Trebuchet MS" w:hAnsi="Trebuchet MS"/>
              </w:rPr>
              <w:t xml:space="preserve"> profesionale deja dobândite, fie dobândirea de noi </w:t>
            </w:r>
            <w:proofErr w:type="spellStart"/>
            <w:r w:rsidRPr="00BD27BA">
              <w:rPr>
                <w:rFonts w:ascii="Trebuchet MS" w:hAnsi="Trebuchet MS"/>
              </w:rPr>
              <w:t>competenţe</w:t>
            </w:r>
            <w:proofErr w:type="spellEnd"/>
            <w:r w:rsidRPr="00BD27BA">
              <w:rPr>
                <w:rFonts w:ascii="Trebuchet MS" w:hAnsi="Trebuchet MS"/>
              </w:rPr>
              <w:t>.</w:t>
            </w:r>
          </w:p>
          <w:p w:rsidR="00207303" w:rsidRPr="00BD27BA" w:rsidRDefault="002C0AE0" w:rsidP="002C0AE0">
            <w:pPr>
              <w:pStyle w:val="Listparagraf"/>
              <w:spacing w:after="0"/>
              <w:ind w:left="119"/>
              <w:jc w:val="both"/>
              <w:rPr>
                <w:rFonts w:ascii="Trebuchet MS" w:hAnsi="Trebuchet MS"/>
                <w:i/>
              </w:rPr>
            </w:pPr>
            <w:r w:rsidRPr="00BD27BA">
              <w:rPr>
                <w:rFonts w:ascii="Trebuchet MS" w:hAnsi="Trebuchet MS"/>
                <w:i/>
              </w:rPr>
              <w:t xml:space="preserve">Sursa: </w:t>
            </w:r>
            <w:proofErr w:type="spellStart"/>
            <w:r w:rsidRPr="00BD27BA">
              <w:rPr>
                <w:rFonts w:ascii="Trebuchet MS" w:hAnsi="Trebuchet MS"/>
                <w:i/>
              </w:rPr>
              <w:t>Ordonanţa</w:t>
            </w:r>
            <w:proofErr w:type="spellEnd"/>
            <w:r w:rsidRPr="00BD27BA">
              <w:rPr>
                <w:rFonts w:ascii="Trebuchet MS" w:hAnsi="Trebuchet MS"/>
                <w:i/>
              </w:rPr>
              <w:t xml:space="preserve"> nr. 129/2000 privind formarea profesională a </w:t>
            </w:r>
            <w:proofErr w:type="spellStart"/>
            <w:r w:rsidRPr="00BD27BA">
              <w:rPr>
                <w:rFonts w:ascii="Trebuchet MS" w:hAnsi="Trebuchet MS"/>
                <w:i/>
              </w:rPr>
              <w:t>adulţilor</w:t>
            </w:r>
            <w:proofErr w:type="spellEnd"/>
            <w:r w:rsidRPr="00BD27BA">
              <w:rPr>
                <w:rFonts w:ascii="Trebuchet MS" w:hAnsi="Trebuchet MS"/>
                <w:i/>
              </w:rPr>
              <w:t>, cu modificările și completările ulterioare</w:t>
            </w:r>
          </w:p>
        </w:tc>
      </w:tr>
    </w:tbl>
    <w:p w:rsidR="008C3857" w:rsidRPr="00BD27BA" w:rsidRDefault="008C3857" w:rsidP="0012225F">
      <w:pPr>
        <w:tabs>
          <w:tab w:val="left" w:pos="7950"/>
        </w:tabs>
        <w:spacing w:after="0"/>
        <w:rPr>
          <w:rFonts w:ascii="Trebuchet MS" w:hAnsi="Trebuchet MS" w:cs="Times New Roman"/>
        </w:rPr>
      </w:pPr>
      <w:r w:rsidRPr="00BD27BA">
        <w:rPr>
          <w:rFonts w:ascii="Trebuchet MS" w:hAnsi="Trebuchet MS" w:cs="Times New Roman"/>
        </w:rPr>
        <w:lastRenderedPageBreak/>
        <w:tab/>
      </w:r>
    </w:p>
    <w:p w:rsidR="00D65A0E" w:rsidRPr="00BD27BA" w:rsidRDefault="00D65A0E" w:rsidP="0012225F">
      <w:pPr>
        <w:spacing w:after="0"/>
        <w:rPr>
          <w:rFonts w:ascii="Trebuchet MS" w:hAnsi="Trebuchet MS" w:cs="Times New Roman"/>
        </w:rPr>
      </w:pPr>
    </w:p>
    <w:sectPr w:rsidR="00D65A0E" w:rsidRPr="00BD27BA" w:rsidSect="00046A51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84F" w:rsidRDefault="00A0384F">
      <w:pPr>
        <w:spacing w:after="0" w:line="240" w:lineRule="auto"/>
      </w:pPr>
      <w:r>
        <w:separator/>
      </w:r>
    </w:p>
  </w:endnote>
  <w:endnote w:type="continuationSeparator" w:id="0">
    <w:p w:rsidR="00A0384F" w:rsidRDefault="00A03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998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</w:rPr>
    </w:sdtEndPr>
    <w:sdtContent>
      <w:p w:rsidR="00AC0E52" w:rsidRPr="00796504" w:rsidRDefault="008C3857">
        <w:pPr>
          <w:pStyle w:val="Subsol"/>
          <w:jc w:val="right"/>
          <w:rPr>
            <w:rFonts w:ascii="Times New Roman" w:hAnsi="Times New Roman" w:cs="Times New Roman"/>
            <w:b/>
          </w:rPr>
        </w:pPr>
        <w:r w:rsidRPr="00796504">
          <w:rPr>
            <w:rFonts w:ascii="Times New Roman" w:hAnsi="Times New Roman" w:cs="Times New Roman"/>
            <w:b/>
          </w:rPr>
          <w:fldChar w:fldCharType="begin"/>
        </w:r>
        <w:r w:rsidRPr="00796504">
          <w:rPr>
            <w:rFonts w:ascii="Times New Roman" w:hAnsi="Times New Roman" w:cs="Times New Roman"/>
            <w:b/>
          </w:rPr>
          <w:instrText>PAGE   \* MERGEFORMAT</w:instrText>
        </w:r>
        <w:r w:rsidRPr="00796504">
          <w:rPr>
            <w:rFonts w:ascii="Times New Roman" w:hAnsi="Times New Roman" w:cs="Times New Roman"/>
            <w:b/>
          </w:rPr>
          <w:fldChar w:fldCharType="separate"/>
        </w:r>
        <w:r w:rsidR="00BD27BA">
          <w:rPr>
            <w:rFonts w:ascii="Times New Roman" w:hAnsi="Times New Roman" w:cs="Times New Roman"/>
            <w:b/>
            <w:noProof/>
          </w:rPr>
          <w:t>10</w:t>
        </w:r>
        <w:r w:rsidRPr="00796504">
          <w:rPr>
            <w:rFonts w:ascii="Times New Roman" w:hAnsi="Times New Roman" w:cs="Times New Roman"/>
            <w:b/>
          </w:rPr>
          <w:fldChar w:fldCharType="end"/>
        </w:r>
      </w:p>
    </w:sdtContent>
  </w:sdt>
  <w:p w:rsidR="00AC0E52" w:rsidRDefault="00A0384F" w:rsidP="00AE3D62">
    <w:pPr>
      <w:pStyle w:val="Subsol"/>
      <w:jc w:val="center"/>
      <w:rPr>
        <w:rFonts w:ascii="Calibri" w:hAnsi="Calibri"/>
        <w:b/>
        <w:i/>
        <w:color w:val="1F4E79"/>
      </w:rPr>
    </w:pPr>
  </w:p>
  <w:p w:rsidR="00AC0E52" w:rsidRPr="002E7C11" w:rsidRDefault="008C3857" w:rsidP="00AE3D62">
    <w:pPr>
      <w:pStyle w:val="Subsol"/>
      <w:jc w:val="center"/>
      <w:rPr>
        <w:rFonts w:ascii="Times New Roman" w:hAnsi="Times New Roman" w:cs="Times New Roman"/>
        <w:b/>
        <w:i/>
        <w:color w:val="1F4E79"/>
      </w:rPr>
    </w:pPr>
    <w:r w:rsidRPr="002E7C11">
      <w:rPr>
        <w:rFonts w:ascii="Times New Roman" w:hAnsi="Times New Roman" w:cs="Times New Roman"/>
        <w:b/>
        <w:i/>
        <w:color w:val="1F4E79"/>
      </w:rPr>
      <w:t>Ghidul solicitantului – condiții specifice</w:t>
    </w:r>
  </w:p>
  <w:p w:rsidR="00AC0E52" w:rsidRPr="00D84FD3" w:rsidRDefault="00D84FD3" w:rsidP="00D84FD3">
    <w:pPr>
      <w:pStyle w:val="Subsol"/>
      <w:jc w:val="center"/>
      <w:rPr>
        <w:i/>
      </w:rPr>
    </w:pPr>
    <w:r w:rsidRPr="00D84FD3">
      <w:rPr>
        <w:rFonts w:ascii="Trebuchet MS" w:eastAsia="Calibri" w:hAnsi="Trebuchet MS" w:cs="Times New Roman"/>
        <w:b/>
        <w:i/>
        <w:color w:val="002060"/>
        <w:sz w:val="24"/>
      </w:rPr>
      <w:t>SISTEM DE EDUCAȚIE ȘI FORMARE PROFESIONALĂ CORELAT CU NEVOILE ȘI TENDINȚELE PIEȚEI MUNCII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84F" w:rsidRDefault="00A0384F">
      <w:pPr>
        <w:spacing w:after="0" w:line="240" w:lineRule="auto"/>
      </w:pPr>
      <w:r>
        <w:separator/>
      </w:r>
    </w:p>
  </w:footnote>
  <w:footnote w:type="continuationSeparator" w:id="0">
    <w:p w:rsidR="00A0384F" w:rsidRDefault="00A03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F1F56"/>
    <w:multiLevelType w:val="hybridMultilevel"/>
    <w:tmpl w:val="DE363FF4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32267"/>
    <w:multiLevelType w:val="hybridMultilevel"/>
    <w:tmpl w:val="F60E09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414E4"/>
    <w:multiLevelType w:val="hybridMultilevel"/>
    <w:tmpl w:val="311ECDFA"/>
    <w:lvl w:ilvl="0" w:tplc="587872D0">
      <w:numFmt w:val="bullet"/>
      <w:lvlText w:val="-"/>
      <w:lvlJc w:val="left"/>
      <w:pPr>
        <w:ind w:left="47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3" w15:restartNumberingAfterBreak="0">
    <w:nsid w:val="24C55399"/>
    <w:multiLevelType w:val="hybridMultilevel"/>
    <w:tmpl w:val="C2D04F16"/>
    <w:lvl w:ilvl="0" w:tplc="04090009">
      <w:start w:val="1"/>
      <w:numFmt w:val="bullet"/>
      <w:lvlText w:val="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2B405F13"/>
    <w:multiLevelType w:val="hybridMultilevel"/>
    <w:tmpl w:val="333296E8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5" w15:restartNumberingAfterBreak="0">
    <w:nsid w:val="2C6A1589"/>
    <w:multiLevelType w:val="hybridMultilevel"/>
    <w:tmpl w:val="4A701748"/>
    <w:lvl w:ilvl="0" w:tplc="146014B0">
      <w:start w:val="1"/>
      <w:numFmt w:val="bullet"/>
      <w:lvlText w:val=""/>
      <w:lvlJc w:val="left"/>
      <w:pPr>
        <w:ind w:left="855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 w15:restartNumberingAfterBreak="0">
    <w:nsid w:val="33F20A30"/>
    <w:multiLevelType w:val="hybridMultilevel"/>
    <w:tmpl w:val="F1B078C0"/>
    <w:lvl w:ilvl="0" w:tplc="146014B0">
      <w:start w:val="1"/>
      <w:numFmt w:val="bullet"/>
      <w:lvlText w:val=""/>
      <w:lvlJc w:val="left"/>
      <w:pPr>
        <w:ind w:left="839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7" w15:restartNumberingAfterBreak="0">
    <w:nsid w:val="355B356E"/>
    <w:multiLevelType w:val="hybridMultilevel"/>
    <w:tmpl w:val="481EFB92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96A6061A">
      <w:numFmt w:val="bullet"/>
      <w:lvlText w:val="-"/>
      <w:lvlJc w:val="left"/>
      <w:pPr>
        <w:ind w:left="146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 w15:restartNumberingAfterBreak="0">
    <w:nsid w:val="38F851EE"/>
    <w:multiLevelType w:val="hybridMultilevel"/>
    <w:tmpl w:val="E1CA931E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9" w15:restartNumberingAfterBreak="0">
    <w:nsid w:val="43362A2D"/>
    <w:multiLevelType w:val="hybridMultilevel"/>
    <w:tmpl w:val="511ABB68"/>
    <w:lvl w:ilvl="0" w:tplc="04090009">
      <w:start w:val="1"/>
      <w:numFmt w:val="bullet"/>
      <w:lvlText w:val=""/>
      <w:lvlJc w:val="left"/>
      <w:pPr>
        <w:ind w:left="10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10" w15:restartNumberingAfterBreak="0">
    <w:nsid w:val="52084458"/>
    <w:multiLevelType w:val="hybridMultilevel"/>
    <w:tmpl w:val="5D22767E"/>
    <w:lvl w:ilvl="0" w:tplc="146014B0">
      <w:start w:val="1"/>
      <w:numFmt w:val="bullet"/>
      <w:lvlText w:val=""/>
      <w:lvlJc w:val="left"/>
      <w:pPr>
        <w:ind w:left="839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1" w15:restartNumberingAfterBreak="0">
    <w:nsid w:val="6FC10378"/>
    <w:multiLevelType w:val="hybridMultilevel"/>
    <w:tmpl w:val="72107354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F46C6"/>
    <w:multiLevelType w:val="hybridMultilevel"/>
    <w:tmpl w:val="9EE0988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4"/>
  </w:num>
  <w:num w:numId="5">
    <w:abstractNumId w:val="8"/>
  </w:num>
  <w:num w:numId="6">
    <w:abstractNumId w:val="0"/>
  </w:num>
  <w:num w:numId="7">
    <w:abstractNumId w:val="12"/>
  </w:num>
  <w:num w:numId="8">
    <w:abstractNumId w:val="3"/>
  </w:num>
  <w:num w:numId="9">
    <w:abstractNumId w:val="10"/>
  </w:num>
  <w:num w:numId="10">
    <w:abstractNumId w:val="2"/>
  </w:num>
  <w:num w:numId="11">
    <w:abstractNumId w:val="9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723"/>
    <w:rsid w:val="0012225F"/>
    <w:rsid w:val="00140604"/>
    <w:rsid w:val="00190662"/>
    <w:rsid w:val="00207303"/>
    <w:rsid w:val="00221690"/>
    <w:rsid w:val="002C0AE0"/>
    <w:rsid w:val="0037398A"/>
    <w:rsid w:val="004F378D"/>
    <w:rsid w:val="00541C48"/>
    <w:rsid w:val="00605723"/>
    <w:rsid w:val="006F0154"/>
    <w:rsid w:val="006F3EF5"/>
    <w:rsid w:val="007607C8"/>
    <w:rsid w:val="00865249"/>
    <w:rsid w:val="008C3857"/>
    <w:rsid w:val="00A0384F"/>
    <w:rsid w:val="00A135EB"/>
    <w:rsid w:val="00AD1DAB"/>
    <w:rsid w:val="00BD27BA"/>
    <w:rsid w:val="00CC5A19"/>
    <w:rsid w:val="00CD6395"/>
    <w:rsid w:val="00D178BD"/>
    <w:rsid w:val="00D4061B"/>
    <w:rsid w:val="00D600E9"/>
    <w:rsid w:val="00D65A0E"/>
    <w:rsid w:val="00D84FD3"/>
    <w:rsid w:val="00D912A0"/>
    <w:rsid w:val="00DB794F"/>
    <w:rsid w:val="00EA1EEE"/>
    <w:rsid w:val="00F6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B3A1CA-1A4D-4433-BE59-BE89DCA3A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857"/>
    <w:pPr>
      <w:spacing w:after="200" w:line="276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body 2,List Paragraph11,List Paragraph111"/>
    <w:basedOn w:val="Normal"/>
    <w:link w:val="ListparagrafCaracter"/>
    <w:uiPriority w:val="34"/>
    <w:qFormat/>
    <w:rsid w:val="008C3857"/>
    <w:pPr>
      <w:ind w:left="720"/>
      <w:contextualSpacing/>
    </w:pPr>
    <w:rPr>
      <w:rFonts w:cs="Times New Roman"/>
    </w:rPr>
  </w:style>
  <w:style w:type="table" w:styleId="Tabelgril">
    <w:name w:val="Table Grid"/>
    <w:basedOn w:val="TabelNormal"/>
    <w:uiPriority w:val="59"/>
    <w:rsid w:val="008C3857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unhideWhenUsed/>
    <w:rsid w:val="008C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C3857"/>
    <w:rPr>
      <w:lang w:val="ro-RO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"/>
    <w:link w:val="Listparagraf"/>
    <w:uiPriority w:val="34"/>
    <w:rsid w:val="008C3857"/>
    <w:rPr>
      <w:rFonts w:cs="Times New Roman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F62D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62D9E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2684</Words>
  <Characters>15301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gratiana florea</dc:creator>
  <cp:keywords/>
  <dc:description/>
  <cp:lastModifiedBy>daniela.badea</cp:lastModifiedBy>
  <cp:revision>13</cp:revision>
  <dcterms:created xsi:type="dcterms:W3CDTF">2017-09-08T09:03:00Z</dcterms:created>
  <dcterms:modified xsi:type="dcterms:W3CDTF">2017-09-26T10:50:00Z</dcterms:modified>
</cp:coreProperties>
</file>